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76B0" w14:textId="4E89AD80" w:rsidR="00321597" w:rsidRPr="00B508F9" w:rsidRDefault="00321597" w:rsidP="00FC7D99">
      <w:pPr>
        <w:pStyle w:val="BodyText"/>
        <w:spacing w:after="120" w:line="288" w:lineRule="auto"/>
        <w:jc w:val="center"/>
        <w:rPr>
          <w:b/>
          <w:bCs/>
          <w:sz w:val="26"/>
          <w:szCs w:val="26"/>
        </w:rPr>
      </w:pPr>
      <w:r w:rsidRPr="00B508F9">
        <w:rPr>
          <w:b/>
          <w:bCs/>
          <w:sz w:val="26"/>
          <w:szCs w:val="26"/>
        </w:rPr>
        <w:t>Agreement for the Supply of Legal Services by a Barrister in a Commercial Case</w:t>
      </w:r>
    </w:p>
    <w:p w14:paraId="4330A8E6" w14:textId="77777777" w:rsidR="00BE2377" w:rsidRDefault="00321597" w:rsidP="00FC7D99">
      <w:pPr>
        <w:pStyle w:val="BodyText"/>
        <w:spacing w:after="120"/>
        <w:rPr>
          <w:sz w:val="22"/>
          <w:szCs w:val="22"/>
        </w:rPr>
      </w:pPr>
      <w:r w:rsidRPr="002E4A04">
        <w:rPr>
          <w:sz w:val="22"/>
          <w:szCs w:val="22"/>
        </w:rPr>
        <w:t xml:space="preserve">The Barrister and the Solicitor agree that the Barrister will supply the Services for the benefit of the Lay Client on the terms set out below and subject to the General Terms and Conditions of Business for the Supply of Legal Services by Barristers to Solicitors </w:t>
      </w:r>
      <w:r w:rsidR="002E31AE" w:rsidRPr="002E4A04">
        <w:rPr>
          <w:sz w:val="22"/>
          <w:szCs w:val="22"/>
        </w:rPr>
        <w:t xml:space="preserve">in Commercial Matters </w:t>
      </w:r>
      <w:r w:rsidRPr="002E4A04">
        <w:rPr>
          <w:sz w:val="22"/>
          <w:szCs w:val="22"/>
        </w:rPr>
        <w:t xml:space="preserve">attached to this Agreement (the "General Terms"). </w:t>
      </w:r>
    </w:p>
    <w:p w14:paraId="58FED781" w14:textId="332866F9" w:rsidR="00A872EE" w:rsidRPr="00A872EE" w:rsidRDefault="00BE2377" w:rsidP="00FC7D99">
      <w:pPr>
        <w:pStyle w:val="BodyText"/>
        <w:spacing w:after="120"/>
        <w:rPr>
          <w:sz w:val="22"/>
          <w:szCs w:val="22"/>
        </w:rPr>
      </w:pPr>
      <w:r>
        <w:rPr>
          <w:sz w:val="22"/>
          <w:szCs w:val="22"/>
        </w:rPr>
        <w:t>These terms may be accepted by email confirmation rather than manuscript signature. The continued instruction of the Barrister will constitute acceptance by cond</w:t>
      </w:r>
      <w:r w:rsidR="00426254">
        <w:rPr>
          <w:sz w:val="22"/>
          <w:szCs w:val="22"/>
        </w:rPr>
        <w:t>u</w:t>
      </w:r>
      <w:r>
        <w:rPr>
          <w:sz w:val="22"/>
          <w:szCs w:val="22"/>
        </w:rPr>
        <w:t xml:space="preserve">ct </w:t>
      </w:r>
      <w:r w:rsidR="00426254">
        <w:rPr>
          <w:sz w:val="22"/>
          <w:szCs w:val="22"/>
        </w:rPr>
        <w:t xml:space="preserve">of these terms unless the </w:t>
      </w:r>
      <w:r w:rsidR="00360391">
        <w:rPr>
          <w:sz w:val="22"/>
          <w:szCs w:val="22"/>
        </w:rPr>
        <w:t xml:space="preserve">Parties </w:t>
      </w:r>
      <w:r w:rsidR="00426254">
        <w:rPr>
          <w:sz w:val="22"/>
          <w:szCs w:val="22"/>
        </w:rPr>
        <w:t>expressly agree to the contrary.</w:t>
      </w:r>
      <w:r w:rsidR="00321597" w:rsidRPr="002E4A04">
        <w:rPr>
          <w:sz w:val="22"/>
          <w:szCs w:val="22"/>
        </w:rPr>
        <w:t xml:space="preserve"> </w:t>
      </w:r>
      <w:r w:rsidR="00A872EE" w:rsidRPr="006E7885">
        <w:rPr>
          <w:sz w:val="22"/>
          <w:szCs w:val="22"/>
        </w:rPr>
        <w:t>For the avoidance of doubt, the liability that is limited under clauses 12.4(a) &amp; (b) and 2</w:t>
      </w:r>
      <w:r w:rsidR="00A872EE">
        <w:rPr>
          <w:sz w:val="22"/>
          <w:szCs w:val="22"/>
        </w:rPr>
        <w:t>1</w:t>
      </w:r>
      <w:r w:rsidR="00A872EE" w:rsidRPr="006E7885">
        <w:rPr>
          <w:sz w:val="22"/>
          <w:szCs w:val="22"/>
        </w:rPr>
        <w:t>.3 is the Barrister's liability to the Solicitor and/or to the Lay Client, and by this Agreement the Solicitor accepts those limitations as principal and on behalf of the Lay Client, having authority to do so.</w:t>
      </w:r>
    </w:p>
    <w:p w14:paraId="5BCC232D" w14:textId="77777777" w:rsidR="00DE1A67" w:rsidRPr="00DE1A67" w:rsidRDefault="00321597" w:rsidP="00FC7D99">
      <w:pPr>
        <w:pStyle w:val="BodyText"/>
        <w:spacing w:after="120"/>
        <w:jc w:val="left"/>
        <w:rPr>
          <w:bCs/>
          <w:sz w:val="22"/>
          <w:szCs w:val="22"/>
        </w:rPr>
      </w:pPr>
      <w:r w:rsidRPr="002E4A04">
        <w:rPr>
          <w:sz w:val="22"/>
          <w:szCs w:val="22"/>
        </w:rPr>
        <w:t>1.</w:t>
      </w:r>
      <w:r w:rsidRPr="002E4A04">
        <w:rPr>
          <w:b/>
          <w:bCs/>
          <w:sz w:val="22"/>
          <w:szCs w:val="22"/>
        </w:rPr>
        <w:tab/>
        <w:t>The Barrister</w:t>
      </w:r>
      <w:r w:rsidR="001B3F68">
        <w:rPr>
          <w:b/>
          <w:bCs/>
          <w:sz w:val="22"/>
          <w:szCs w:val="22"/>
        </w:rPr>
        <w:t>:</w:t>
      </w:r>
      <w:r w:rsidR="001B3F68" w:rsidRPr="001B3F68">
        <w:rPr>
          <w:bCs/>
          <w:sz w:val="22"/>
          <w:szCs w:val="22"/>
          <w:vertAlign w:val="superscript"/>
        </w:rPr>
        <w:t>1</w:t>
      </w:r>
      <w:r w:rsidR="00DE1A67">
        <w:rPr>
          <w:bCs/>
          <w:sz w:val="22"/>
          <w:szCs w:val="22"/>
        </w:rPr>
        <w:t xml:space="preserve">  </w:t>
      </w:r>
      <w:permStart w:id="826999311" w:edGrp="everyone"/>
      <w:r w:rsidR="00F32EC7">
        <w:rPr>
          <w:bCs/>
          <w:sz w:val="22"/>
          <w:szCs w:val="22"/>
        </w:rPr>
        <w:t xml:space="preserve"> </w:t>
      </w:r>
    </w:p>
    <w:permEnd w:id="826999311"/>
    <w:p w14:paraId="416E51BC" w14:textId="77777777" w:rsidR="00DE1A67" w:rsidRPr="00DE1A67" w:rsidRDefault="00DE1A67" w:rsidP="00FC7D99">
      <w:pPr>
        <w:pStyle w:val="BodyText"/>
        <w:spacing w:after="120"/>
        <w:jc w:val="left"/>
        <w:rPr>
          <w:sz w:val="22"/>
          <w:szCs w:val="22"/>
        </w:rPr>
      </w:pPr>
      <w:r>
        <w:rPr>
          <w:sz w:val="22"/>
          <w:szCs w:val="22"/>
        </w:rPr>
        <w:t>2</w:t>
      </w:r>
      <w:r w:rsidR="00321597" w:rsidRPr="002E4A04">
        <w:rPr>
          <w:sz w:val="22"/>
          <w:szCs w:val="22"/>
        </w:rPr>
        <w:t>.</w:t>
      </w:r>
      <w:r w:rsidR="00321597" w:rsidRPr="002E4A04">
        <w:rPr>
          <w:sz w:val="22"/>
          <w:szCs w:val="22"/>
        </w:rPr>
        <w:tab/>
      </w:r>
      <w:r w:rsidR="00321597" w:rsidRPr="002E4A04">
        <w:rPr>
          <w:b/>
          <w:bCs/>
          <w:sz w:val="22"/>
          <w:szCs w:val="22"/>
        </w:rPr>
        <w:t>The Solicitor</w:t>
      </w:r>
      <w:r w:rsidR="00F32EC7">
        <w:rPr>
          <w:b/>
          <w:bCs/>
          <w:sz w:val="22"/>
          <w:szCs w:val="22"/>
        </w:rPr>
        <w:t>:</w:t>
      </w:r>
      <w:r w:rsidR="00F32EC7" w:rsidRPr="00F32EC7">
        <w:rPr>
          <w:bCs/>
          <w:sz w:val="22"/>
          <w:szCs w:val="22"/>
          <w:vertAlign w:val="superscript"/>
        </w:rPr>
        <w:t>1</w:t>
      </w:r>
      <w:r w:rsidR="00F32EC7">
        <w:rPr>
          <w:b/>
          <w:bCs/>
          <w:sz w:val="22"/>
          <w:szCs w:val="22"/>
        </w:rPr>
        <w:t xml:space="preserve">  </w:t>
      </w:r>
      <w:r w:rsidR="00F32EC7">
        <w:rPr>
          <w:b/>
          <w:sz w:val="22"/>
          <w:szCs w:val="22"/>
        </w:rPr>
        <w:t xml:space="preserve"> </w:t>
      </w:r>
      <w:permStart w:id="1197627235" w:edGrp="everyone"/>
      <w:r w:rsidR="00F32EC7">
        <w:rPr>
          <w:b/>
          <w:sz w:val="22"/>
          <w:szCs w:val="22"/>
        </w:rPr>
        <w:t xml:space="preserve"> </w:t>
      </w:r>
      <w:r>
        <w:rPr>
          <w:sz w:val="22"/>
          <w:szCs w:val="22"/>
        </w:rPr>
        <w:t xml:space="preserve">  </w:t>
      </w:r>
      <w:permEnd w:id="1197627235"/>
    </w:p>
    <w:p w14:paraId="404271B6" w14:textId="5861771F" w:rsidR="00DE1A67" w:rsidRPr="00C7041F" w:rsidRDefault="00321597" w:rsidP="00FC7D99">
      <w:pPr>
        <w:pStyle w:val="BodyText"/>
        <w:spacing w:after="120"/>
        <w:jc w:val="left"/>
        <w:rPr>
          <w:bCs/>
          <w:sz w:val="22"/>
          <w:szCs w:val="22"/>
        </w:rPr>
      </w:pPr>
      <w:r w:rsidRPr="002E4A04">
        <w:rPr>
          <w:sz w:val="22"/>
          <w:szCs w:val="22"/>
        </w:rPr>
        <w:t>3.</w:t>
      </w:r>
      <w:r w:rsidRPr="002E4A04">
        <w:rPr>
          <w:b/>
          <w:bCs/>
          <w:sz w:val="22"/>
          <w:szCs w:val="22"/>
        </w:rPr>
        <w:tab/>
        <w:t>The Lay Client</w:t>
      </w:r>
      <w:r w:rsidR="00F32EC7">
        <w:rPr>
          <w:b/>
          <w:bCs/>
          <w:sz w:val="22"/>
          <w:szCs w:val="22"/>
        </w:rPr>
        <w:t>:</w:t>
      </w:r>
      <w:r w:rsidR="005217C1">
        <w:rPr>
          <w:bCs/>
          <w:sz w:val="22"/>
          <w:szCs w:val="22"/>
          <w:vertAlign w:val="superscript"/>
        </w:rPr>
        <w:t>1</w:t>
      </w:r>
      <w:r w:rsidR="00F32EC7" w:rsidRPr="00C7041F">
        <w:rPr>
          <w:b/>
          <w:bCs/>
          <w:sz w:val="22"/>
          <w:szCs w:val="22"/>
        </w:rPr>
        <w:t xml:space="preserve">  </w:t>
      </w:r>
      <w:permStart w:id="145043769" w:edGrp="everyone"/>
      <w:r w:rsidR="00C7041F">
        <w:rPr>
          <w:b/>
          <w:bCs/>
          <w:sz w:val="22"/>
          <w:szCs w:val="22"/>
        </w:rPr>
        <w:t xml:space="preserve"> </w:t>
      </w:r>
      <w:r w:rsidR="00DE1A67" w:rsidRPr="00C7041F">
        <w:rPr>
          <w:bCs/>
          <w:sz w:val="22"/>
          <w:szCs w:val="22"/>
        </w:rPr>
        <w:t xml:space="preserve">  </w:t>
      </w:r>
      <w:permEnd w:id="145043769"/>
    </w:p>
    <w:p w14:paraId="501139D8" w14:textId="77777777" w:rsidR="00DE1A67" w:rsidRPr="00DE1A67" w:rsidRDefault="00DE1A67" w:rsidP="00DE1A67">
      <w:pPr>
        <w:pStyle w:val="BodyText"/>
        <w:spacing w:after="120"/>
        <w:jc w:val="left"/>
        <w:rPr>
          <w:bCs/>
          <w:sz w:val="22"/>
          <w:szCs w:val="22"/>
        </w:rPr>
      </w:pPr>
      <w:r w:rsidRPr="00DE1A67">
        <w:rPr>
          <w:bCs/>
          <w:sz w:val="22"/>
          <w:szCs w:val="22"/>
        </w:rPr>
        <w:t>4.</w:t>
      </w:r>
      <w:r w:rsidR="00321597" w:rsidRPr="00DE1A67">
        <w:rPr>
          <w:sz w:val="22"/>
          <w:szCs w:val="22"/>
        </w:rPr>
        <w:tab/>
      </w:r>
      <w:r w:rsidR="00321597" w:rsidRPr="00DE1A67">
        <w:rPr>
          <w:b/>
          <w:bCs/>
          <w:sz w:val="22"/>
          <w:szCs w:val="22"/>
        </w:rPr>
        <w:t>The Cas</w:t>
      </w:r>
      <w:r w:rsidR="00321597" w:rsidRPr="002E4A04">
        <w:rPr>
          <w:b/>
          <w:bCs/>
          <w:sz w:val="22"/>
          <w:szCs w:val="22"/>
        </w:rPr>
        <w:t>e</w:t>
      </w:r>
      <w:r w:rsidR="00F32EC7">
        <w:rPr>
          <w:b/>
          <w:bCs/>
          <w:sz w:val="22"/>
          <w:szCs w:val="22"/>
        </w:rPr>
        <w:t>:</w:t>
      </w:r>
      <w:r w:rsidR="00F32EC7" w:rsidRPr="00F32EC7">
        <w:rPr>
          <w:bCs/>
          <w:sz w:val="22"/>
          <w:szCs w:val="22"/>
          <w:vertAlign w:val="superscript"/>
        </w:rPr>
        <w:t>1</w:t>
      </w:r>
      <w:r w:rsidR="00F32EC7">
        <w:rPr>
          <w:bCs/>
          <w:sz w:val="22"/>
          <w:szCs w:val="22"/>
          <w:vertAlign w:val="superscript"/>
        </w:rPr>
        <w:t xml:space="preserve"> </w:t>
      </w:r>
      <w:r w:rsidR="00F32EC7">
        <w:rPr>
          <w:b/>
          <w:bCs/>
          <w:sz w:val="22"/>
          <w:szCs w:val="22"/>
        </w:rPr>
        <w:t xml:space="preserve"> </w:t>
      </w:r>
      <w:permStart w:id="286085685" w:edGrp="everyone"/>
      <w:r>
        <w:rPr>
          <w:bCs/>
          <w:sz w:val="22"/>
          <w:szCs w:val="22"/>
        </w:rPr>
        <w:t xml:space="preserve"> </w:t>
      </w:r>
      <w:r w:rsidR="00F32EC7">
        <w:rPr>
          <w:bCs/>
          <w:sz w:val="22"/>
          <w:szCs w:val="22"/>
        </w:rPr>
        <w:t xml:space="preserve"> </w:t>
      </w:r>
      <w:r>
        <w:rPr>
          <w:bCs/>
          <w:sz w:val="22"/>
          <w:szCs w:val="22"/>
        </w:rPr>
        <w:t xml:space="preserve"> </w:t>
      </w:r>
      <w:permEnd w:id="286085685"/>
    </w:p>
    <w:p w14:paraId="3FE4EE6F" w14:textId="77777777" w:rsidR="00321597" w:rsidRPr="002E4A04" w:rsidRDefault="00DE1A67" w:rsidP="00DE1A67">
      <w:pPr>
        <w:pStyle w:val="BodyText"/>
        <w:spacing w:after="120"/>
        <w:jc w:val="left"/>
        <w:rPr>
          <w:b/>
          <w:bCs/>
          <w:sz w:val="22"/>
          <w:szCs w:val="22"/>
        </w:rPr>
      </w:pPr>
      <w:r w:rsidRPr="00DE1A67">
        <w:rPr>
          <w:bCs/>
          <w:sz w:val="22"/>
          <w:szCs w:val="22"/>
        </w:rPr>
        <w:t>5.</w:t>
      </w:r>
      <w:r>
        <w:rPr>
          <w:bCs/>
          <w:sz w:val="22"/>
          <w:szCs w:val="22"/>
          <w:vertAlign w:val="superscript"/>
        </w:rPr>
        <w:tab/>
      </w:r>
      <w:r w:rsidR="00321597" w:rsidRPr="002E4A04">
        <w:rPr>
          <w:b/>
          <w:bCs/>
          <w:sz w:val="22"/>
          <w:szCs w:val="22"/>
        </w:rPr>
        <w:t xml:space="preserve">Payment Basis </w:t>
      </w:r>
      <w:r w:rsidR="00321597" w:rsidRPr="002E4A04">
        <w:rPr>
          <w:sz w:val="22"/>
          <w:szCs w:val="22"/>
        </w:rPr>
        <w:t>(clause</w:t>
      </w:r>
      <w:r w:rsidR="002E6BA8" w:rsidRPr="002E4A04">
        <w:rPr>
          <w:sz w:val="22"/>
          <w:szCs w:val="22"/>
        </w:rPr>
        <w:t xml:space="preserve"> 9</w:t>
      </w:r>
      <w:r w:rsidR="00321597" w:rsidRPr="002E4A04">
        <w:rPr>
          <w:sz w:val="22"/>
          <w:szCs w:val="22"/>
        </w:rPr>
        <w:t xml:space="preserve"> of the General Terms):</w:t>
      </w:r>
      <w:r w:rsidR="00321597" w:rsidRPr="002E4A04">
        <w:rPr>
          <w:sz w:val="22"/>
          <w:szCs w:val="22"/>
          <w:vertAlign w:val="superscript"/>
        </w:rPr>
        <w:t>1</w:t>
      </w:r>
      <w:r w:rsidR="00321597" w:rsidRPr="002E4A04">
        <w:rPr>
          <w:b/>
          <w:bCs/>
          <w:sz w:val="22"/>
          <w:szCs w:val="22"/>
        </w:rPr>
        <w:t xml:space="preserve"> </w:t>
      </w:r>
    </w:p>
    <w:p w14:paraId="4C9BDF6E" w14:textId="2E23D5D3" w:rsidR="00321597" w:rsidRPr="002E4A04" w:rsidRDefault="00DE1A67" w:rsidP="00DE1A67">
      <w:pPr>
        <w:pStyle w:val="BodyText"/>
        <w:spacing w:after="120"/>
        <w:ind w:firstLine="720"/>
        <w:jc w:val="left"/>
        <w:rPr>
          <w:sz w:val="22"/>
          <w:szCs w:val="22"/>
        </w:rPr>
      </w:pPr>
      <w:permStart w:id="1545689846" w:edGrp="everyone"/>
      <w:r w:rsidRPr="00DE1A67">
        <w:rPr>
          <w:sz w:val="28"/>
          <w:szCs w:val="28"/>
        </w:rPr>
        <w:t>□</w:t>
      </w:r>
      <w:permEnd w:id="1545689846"/>
      <w:r>
        <w:rPr>
          <w:sz w:val="22"/>
          <w:szCs w:val="22"/>
        </w:rPr>
        <w:t xml:space="preserve">  </w:t>
      </w:r>
      <w:r w:rsidR="00321597" w:rsidRPr="002E4A04">
        <w:rPr>
          <w:sz w:val="22"/>
          <w:szCs w:val="22"/>
        </w:rPr>
        <w:t>Basis A</w:t>
      </w:r>
      <w:r>
        <w:rPr>
          <w:sz w:val="22"/>
          <w:szCs w:val="22"/>
        </w:rPr>
        <w:tab/>
      </w:r>
      <w:permStart w:id="974534984" w:edGrp="everyone"/>
      <w:r w:rsidRPr="00DE1A67">
        <w:rPr>
          <w:sz w:val="28"/>
          <w:szCs w:val="28"/>
        </w:rPr>
        <w:t>□</w:t>
      </w:r>
      <w:permEnd w:id="974534984"/>
      <w:r>
        <w:rPr>
          <w:sz w:val="22"/>
          <w:szCs w:val="22"/>
        </w:rPr>
        <w:t xml:space="preserve">  </w:t>
      </w:r>
      <w:r w:rsidR="00321597" w:rsidRPr="002E4A04">
        <w:rPr>
          <w:sz w:val="22"/>
          <w:szCs w:val="22"/>
        </w:rPr>
        <w:t>Basis B</w:t>
      </w:r>
      <w:r>
        <w:rPr>
          <w:sz w:val="22"/>
          <w:szCs w:val="22"/>
        </w:rPr>
        <w:tab/>
      </w:r>
      <w:permStart w:id="2035487811" w:edGrp="everyone"/>
      <w:r w:rsidRPr="00DE1A67">
        <w:rPr>
          <w:sz w:val="28"/>
          <w:szCs w:val="28"/>
        </w:rPr>
        <w:t>□</w:t>
      </w:r>
      <w:permEnd w:id="2035487811"/>
      <w:r>
        <w:rPr>
          <w:sz w:val="22"/>
          <w:szCs w:val="22"/>
        </w:rPr>
        <w:t xml:space="preserve">  </w:t>
      </w:r>
      <w:r w:rsidR="00321597" w:rsidRPr="002E4A04">
        <w:rPr>
          <w:sz w:val="22"/>
          <w:szCs w:val="22"/>
        </w:rPr>
        <w:t>Basis C</w:t>
      </w:r>
      <w:r>
        <w:rPr>
          <w:sz w:val="22"/>
          <w:szCs w:val="22"/>
        </w:rPr>
        <w:tab/>
      </w:r>
      <w:permStart w:id="1282092216" w:edGrp="everyone"/>
      <w:r w:rsidRPr="00DE1A67">
        <w:rPr>
          <w:sz w:val="28"/>
          <w:szCs w:val="28"/>
        </w:rPr>
        <w:t>□</w:t>
      </w:r>
      <w:permEnd w:id="1282092216"/>
      <w:r>
        <w:rPr>
          <w:sz w:val="22"/>
          <w:szCs w:val="22"/>
        </w:rPr>
        <w:t xml:space="preserve">  </w:t>
      </w:r>
      <w:r w:rsidR="00321597" w:rsidRPr="002E4A04">
        <w:rPr>
          <w:sz w:val="22"/>
          <w:szCs w:val="22"/>
        </w:rPr>
        <w:t>Basis D</w:t>
      </w:r>
      <w:r>
        <w:rPr>
          <w:sz w:val="22"/>
          <w:szCs w:val="22"/>
        </w:rPr>
        <w:tab/>
      </w:r>
      <w:permStart w:id="1530229853" w:edGrp="everyone"/>
      <w:r w:rsidRPr="00DE1A67">
        <w:rPr>
          <w:sz w:val="28"/>
          <w:szCs w:val="28"/>
        </w:rPr>
        <w:t>□</w:t>
      </w:r>
      <w:permEnd w:id="1530229853"/>
      <w:r w:rsidRPr="00DE1A67">
        <w:rPr>
          <w:sz w:val="28"/>
          <w:szCs w:val="28"/>
        </w:rPr>
        <w:t xml:space="preserve"> </w:t>
      </w:r>
      <w:r>
        <w:rPr>
          <w:sz w:val="22"/>
          <w:szCs w:val="22"/>
        </w:rPr>
        <w:t xml:space="preserve"> O</w:t>
      </w:r>
      <w:r w:rsidR="00321597" w:rsidRPr="002E4A04">
        <w:rPr>
          <w:sz w:val="22"/>
          <w:szCs w:val="22"/>
        </w:rPr>
        <w:t>ther</w:t>
      </w:r>
      <w:r w:rsidR="005217C1">
        <w:rPr>
          <w:sz w:val="22"/>
          <w:szCs w:val="22"/>
          <w:vertAlign w:val="superscript"/>
        </w:rPr>
        <w:t>2</w:t>
      </w:r>
    </w:p>
    <w:p w14:paraId="12D76744" w14:textId="2FCED945" w:rsidR="00DE1A67" w:rsidRDefault="00321597" w:rsidP="00DE1A67">
      <w:pPr>
        <w:pStyle w:val="BodyText"/>
        <w:spacing w:after="120"/>
        <w:jc w:val="left"/>
        <w:rPr>
          <w:sz w:val="22"/>
          <w:szCs w:val="22"/>
        </w:rPr>
      </w:pPr>
      <w:r w:rsidRPr="002E4A04">
        <w:rPr>
          <w:sz w:val="22"/>
          <w:szCs w:val="22"/>
        </w:rPr>
        <w:t>6.</w:t>
      </w:r>
      <w:r w:rsidRPr="002E4A04">
        <w:rPr>
          <w:sz w:val="22"/>
          <w:szCs w:val="22"/>
        </w:rPr>
        <w:tab/>
        <w:t xml:space="preserve">The Barrister's </w:t>
      </w:r>
      <w:r w:rsidR="00714573" w:rsidRPr="002E4A04">
        <w:rPr>
          <w:sz w:val="22"/>
          <w:szCs w:val="22"/>
        </w:rPr>
        <w:t>agreed</w:t>
      </w:r>
      <w:r w:rsidRPr="002E4A04">
        <w:rPr>
          <w:sz w:val="22"/>
          <w:szCs w:val="22"/>
        </w:rPr>
        <w:t xml:space="preserve"> hourly rate (clause</w:t>
      </w:r>
      <w:r w:rsidR="008A30D2" w:rsidRPr="002E4A04">
        <w:rPr>
          <w:sz w:val="22"/>
          <w:szCs w:val="22"/>
        </w:rPr>
        <w:t xml:space="preserve"> 7.</w:t>
      </w:r>
      <w:r w:rsidR="00714573" w:rsidRPr="002E4A04">
        <w:rPr>
          <w:sz w:val="22"/>
          <w:szCs w:val="22"/>
        </w:rPr>
        <w:t>2</w:t>
      </w:r>
      <w:r w:rsidR="008A30D2" w:rsidRPr="002E4A04">
        <w:rPr>
          <w:sz w:val="22"/>
          <w:szCs w:val="22"/>
        </w:rPr>
        <w:t xml:space="preserve"> </w:t>
      </w:r>
      <w:r w:rsidRPr="002E4A04">
        <w:rPr>
          <w:sz w:val="22"/>
          <w:szCs w:val="22"/>
        </w:rPr>
        <w:t>of the General Terms):</w:t>
      </w:r>
      <w:r w:rsidR="005217C1">
        <w:rPr>
          <w:sz w:val="22"/>
          <w:szCs w:val="22"/>
          <w:vertAlign w:val="superscript"/>
        </w:rPr>
        <w:t>3</w:t>
      </w:r>
      <w:r w:rsidRPr="002E4A04">
        <w:rPr>
          <w:sz w:val="22"/>
          <w:szCs w:val="22"/>
        </w:rPr>
        <w:t xml:space="preserve"> £</w:t>
      </w:r>
      <w:permStart w:id="786776532" w:edGrp="everyone"/>
      <w:r w:rsidR="00C7041F">
        <w:rPr>
          <w:sz w:val="22"/>
          <w:szCs w:val="22"/>
        </w:rPr>
        <w:t xml:space="preserve"> </w:t>
      </w:r>
      <w:r w:rsidR="00DE1A67">
        <w:rPr>
          <w:sz w:val="22"/>
          <w:szCs w:val="22"/>
        </w:rPr>
        <w:t xml:space="preserve">  </w:t>
      </w:r>
      <w:permEnd w:id="786776532"/>
    </w:p>
    <w:p w14:paraId="6CA1492F" w14:textId="77777777" w:rsidR="00321597" w:rsidRPr="002E4A04" w:rsidRDefault="00321597" w:rsidP="00DE1A67">
      <w:pPr>
        <w:pStyle w:val="BodyText"/>
        <w:spacing w:after="120"/>
        <w:jc w:val="left"/>
        <w:rPr>
          <w:sz w:val="22"/>
          <w:szCs w:val="22"/>
        </w:rPr>
      </w:pPr>
      <w:r w:rsidRPr="002E4A04">
        <w:rPr>
          <w:sz w:val="22"/>
          <w:szCs w:val="22"/>
        </w:rPr>
        <w:t>7.</w:t>
      </w:r>
      <w:r w:rsidRPr="002E4A04">
        <w:rPr>
          <w:sz w:val="22"/>
          <w:szCs w:val="22"/>
        </w:rPr>
        <w:tab/>
        <w:t>Optional clauses:</w:t>
      </w:r>
      <w:r w:rsidR="002E31AE" w:rsidRPr="002E4A04">
        <w:rPr>
          <w:sz w:val="22"/>
          <w:szCs w:val="22"/>
          <w:vertAlign w:val="superscript"/>
        </w:rPr>
        <w:t>4</w:t>
      </w:r>
      <w:r w:rsidRPr="002E4A04">
        <w:rPr>
          <w:sz w:val="22"/>
          <w:szCs w:val="22"/>
        </w:rPr>
        <w:t xml:space="preserve"> </w:t>
      </w:r>
    </w:p>
    <w:p w14:paraId="028173BC" w14:textId="77777777" w:rsidR="00DE1A67" w:rsidRDefault="00321597" w:rsidP="00FC7D99">
      <w:pPr>
        <w:pStyle w:val="BodyText"/>
        <w:spacing w:after="120"/>
        <w:ind w:left="1117" w:hanging="397"/>
        <w:jc w:val="left"/>
        <w:rPr>
          <w:sz w:val="22"/>
          <w:szCs w:val="22"/>
        </w:rPr>
      </w:pPr>
      <w:r w:rsidRPr="002E4A04">
        <w:rPr>
          <w:sz w:val="22"/>
          <w:szCs w:val="22"/>
        </w:rPr>
        <w:t>(a)</w:t>
      </w:r>
      <w:r w:rsidRPr="002E4A04">
        <w:rPr>
          <w:sz w:val="22"/>
          <w:szCs w:val="22"/>
        </w:rPr>
        <w:tab/>
      </w:r>
      <w:r w:rsidR="00E402B5">
        <w:rPr>
          <w:sz w:val="22"/>
          <w:szCs w:val="22"/>
        </w:rPr>
        <w:t>Limitation of liability arising solely under contract (clause 12.4 of the General Terms): £</w:t>
      </w:r>
      <w:permStart w:id="630475938" w:edGrp="everyone"/>
      <w:r w:rsidR="00DE1A67">
        <w:rPr>
          <w:sz w:val="22"/>
          <w:szCs w:val="22"/>
        </w:rPr>
        <w:t xml:space="preserve"> </w:t>
      </w:r>
      <w:r w:rsidR="00C7041F">
        <w:rPr>
          <w:sz w:val="22"/>
          <w:szCs w:val="22"/>
        </w:rPr>
        <w:t xml:space="preserve"> </w:t>
      </w:r>
      <w:r w:rsidR="00DE1A67">
        <w:rPr>
          <w:sz w:val="22"/>
          <w:szCs w:val="22"/>
        </w:rPr>
        <w:t xml:space="preserve"> </w:t>
      </w:r>
      <w:permEnd w:id="630475938"/>
    </w:p>
    <w:p w14:paraId="3B4196E3" w14:textId="470BBC65" w:rsidR="00DE1A67" w:rsidRDefault="00E402B5" w:rsidP="00FC7D99">
      <w:pPr>
        <w:pStyle w:val="BodyText"/>
        <w:spacing w:after="120"/>
        <w:ind w:left="1117" w:hanging="397"/>
        <w:jc w:val="left"/>
        <w:rPr>
          <w:sz w:val="22"/>
          <w:szCs w:val="22"/>
        </w:rPr>
      </w:pPr>
      <w:r>
        <w:rPr>
          <w:sz w:val="22"/>
          <w:szCs w:val="22"/>
        </w:rPr>
        <w:t>(b)</w:t>
      </w:r>
      <w:r>
        <w:rPr>
          <w:sz w:val="22"/>
          <w:szCs w:val="22"/>
        </w:rPr>
        <w:tab/>
      </w:r>
      <w:r w:rsidR="00321597" w:rsidRPr="002E4A04">
        <w:rPr>
          <w:sz w:val="22"/>
          <w:szCs w:val="22"/>
        </w:rPr>
        <w:t>Minimum insurance cover (clause</w:t>
      </w:r>
      <w:r w:rsidR="002E6BA8" w:rsidRPr="002E4A04">
        <w:rPr>
          <w:sz w:val="22"/>
          <w:szCs w:val="22"/>
        </w:rPr>
        <w:t xml:space="preserve"> </w:t>
      </w:r>
      <w:r w:rsidR="00C32DB5" w:rsidRPr="002E4A04">
        <w:rPr>
          <w:sz w:val="22"/>
          <w:szCs w:val="22"/>
        </w:rPr>
        <w:t>2</w:t>
      </w:r>
      <w:r w:rsidR="00546150">
        <w:rPr>
          <w:sz w:val="22"/>
          <w:szCs w:val="22"/>
        </w:rPr>
        <w:t>1</w:t>
      </w:r>
      <w:r w:rsidR="00C32DB5" w:rsidRPr="002E4A04">
        <w:rPr>
          <w:sz w:val="22"/>
          <w:szCs w:val="22"/>
        </w:rPr>
        <w:t>.2</w:t>
      </w:r>
      <w:r w:rsidR="002E31AE" w:rsidRPr="002E4A04">
        <w:rPr>
          <w:sz w:val="22"/>
          <w:szCs w:val="22"/>
        </w:rPr>
        <w:t xml:space="preserve"> of the General Terms</w:t>
      </w:r>
      <w:r w:rsidR="00321597" w:rsidRPr="002E4A04">
        <w:rPr>
          <w:sz w:val="22"/>
          <w:szCs w:val="22"/>
        </w:rPr>
        <w:t>): £</w:t>
      </w:r>
      <w:permStart w:id="877285358" w:edGrp="everyone"/>
      <w:r w:rsidR="00C7041F">
        <w:rPr>
          <w:sz w:val="22"/>
          <w:szCs w:val="22"/>
        </w:rPr>
        <w:t xml:space="preserve"> </w:t>
      </w:r>
      <w:r w:rsidR="00DE1A67">
        <w:rPr>
          <w:sz w:val="22"/>
          <w:szCs w:val="22"/>
        </w:rPr>
        <w:t xml:space="preserve">  </w:t>
      </w:r>
      <w:permEnd w:id="877285358"/>
    </w:p>
    <w:p w14:paraId="5E466705" w14:textId="284756B2" w:rsidR="00DE1A67" w:rsidRDefault="00E006C3" w:rsidP="00FC7D99">
      <w:pPr>
        <w:pStyle w:val="BodyText"/>
        <w:spacing w:after="120"/>
        <w:ind w:left="1117" w:hanging="397"/>
        <w:jc w:val="left"/>
        <w:rPr>
          <w:sz w:val="22"/>
          <w:szCs w:val="22"/>
        </w:rPr>
      </w:pPr>
      <w:r>
        <w:rPr>
          <w:sz w:val="22"/>
          <w:szCs w:val="22"/>
        </w:rPr>
        <w:t>(c)</w:t>
      </w:r>
      <w:r w:rsidR="00321597" w:rsidRPr="002E4A04">
        <w:rPr>
          <w:sz w:val="22"/>
          <w:szCs w:val="22"/>
        </w:rPr>
        <w:t xml:space="preserve"> </w:t>
      </w:r>
      <w:r w:rsidR="00321597" w:rsidRPr="002E4A04">
        <w:rPr>
          <w:sz w:val="22"/>
          <w:szCs w:val="22"/>
        </w:rPr>
        <w:tab/>
        <w:t>Limitation of general liability (clause</w:t>
      </w:r>
      <w:r w:rsidR="002E6BA8" w:rsidRPr="002E4A04">
        <w:rPr>
          <w:sz w:val="22"/>
          <w:szCs w:val="22"/>
        </w:rPr>
        <w:t xml:space="preserve"> </w:t>
      </w:r>
      <w:r w:rsidR="00C32DB5" w:rsidRPr="002E4A04">
        <w:rPr>
          <w:sz w:val="22"/>
          <w:szCs w:val="22"/>
        </w:rPr>
        <w:t>2</w:t>
      </w:r>
      <w:r w:rsidR="00546150">
        <w:rPr>
          <w:sz w:val="22"/>
          <w:szCs w:val="22"/>
        </w:rPr>
        <w:t>1</w:t>
      </w:r>
      <w:r w:rsidR="00C32DB5" w:rsidRPr="002E4A04">
        <w:rPr>
          <w:sz w:val="22"/>
          <w:szCs w:val="22"/>
        </w:rPr>
        <w:t>.</w:t>
      </w:r>
      <w:r w:rsidR="00030276">
        <w:rPr>
          <w:sz w:val="22"/>
          <w:szCs w:val="22"/>
        </w:rPr>
        <w:t>3</w:t>
      </w:r>
      <w:r w:rsidR="002E31AE" w:rsidRPr="002E4A04">
        <w:rPr>
          <w:sz w:val="22"/>
          <w:szCs w:val="22"/>
        </w:rPr>
        <w:t xml:space="preserve"> of the General Terms</w:t>
      </w:r>
      <w:r w:rsidR="00321597" w:rsidRPr="002E4A04">
        <w:rPr>
          <w:sz w:val="22"/>
          <w:szCs w:val="22"/>
        </w:rPr>
        <w:t>): £</w:t>
      </w:r>
      <w:permStart w:id="756301502" w:edGrp="everyone"/>
      <w:r w:rsidR="00C7041F">
        <w:rPr>
          <w:sz w:val="22"/>
          <w:szCs w:val="22"/>
        </w:rPr>
        <w:t xml:space="preserve"> </w:t>
      </w:r>
      <w:r w:rsidR="00DE1A67">
        <w:rPr>
          <w:sz w:val="22"/>
          <w:szCs w:val="22"/>
        </w:rPr>
        <w:t xml:space="preserve">  </w:t>
      </w:r>
      <w:permEnd w:id="756301502"/>
    </w:p>
    <w:p w14:paraId="4DEB1284" w14:textId="53D5A2A2" w:rsidR="00DE1A67" w:rsidRDefault="006B1178" w:rsidP="00FC7D99">
      <w:pPr>
        <w:pStyle w:val="BodyText"/>
        <w:spacing w:after="120"/>
        <w:ind w:left="1117" w:hanging="397"/>
        <w:jc w:val="left"/>
        <w:rPr>
          <w:sz w:val="22"/>
          <w:szCs w:val="22"/>
        </w:rPr>
      </w:pPr>
      <w:r>
        <w:rPr>
          <w:sz w:val="22"/>
          <w:szCs w:val="22"/>
        </w:rPr>
        <w:t>(d)</w:t>
      </w:r>
      <w:r w:rsidRPr="002E4A04">
        <w:rPr>
          <w:sz w:val="22"/>
          <w:szCs w:val="22"/>
        </w:rPr>
        <w:t xml:space="preserve"> </w:t>
      </w:r>
      <w:r w:rsidRPr="002E4A04">
        <w:rPr>
          <w:sz w:val="22"/>
          <w:szCs w:val="22"/>
        </w:rPr>
        <w:tab/>
      </w:r>
      <w:r>
        <w:rPr>
          <w:sz w:val="22"/>
          <w:szCs w:val="22"/>
        </w:rPr>
        <w:t xml:space="preserve">Monies on account to be obtained by </w:t>
      </w:r>
      <w:r w:rsidR="00254625">
        <w:rPr>
          <w:sz w:val="22"/>
          <w:szCs w:val="22"/>
        </w:rPr>
        <w:t xml:space="preserve">the </w:t>
      </w:r>
      <w:r>
        <w:rPr>
          <w:sz w:val="22"/>
          <w:szCs w:val="22"/>
        </w:rPr>
        <w:t>Solicitor</w:t>
      </w:r>
      <w:r w:rsidRPr="002E4A04">
        <w:rPr>
          <w:sz w:val="22"/>
          <w:szCs w:val="22"/>
        </w:rPr>
        <w:t xml:space="preserve"> (clause 2</w:t>
      </w:r>
      <w:r w:rsidR="00546150">
        <w:rPr>
          <w:sz w:val="22"/>
          <w:szCs w:val="22"/>
        </w:rPr>
        <w:t>1</w:t>
      </w:r>
      <w:r w:rsidRPr="002E4A04">
        <w:rPr>
          <w:sz w:val="22"/>
          <w:szCs w:val="22"/>
        </w:rPr>
        <w:t>.</w:t>
      </w:r>
      <w:r>
        <w:rPr>
          <w:sz w:val="22"/>
          <w:szCs w:val="22"/>
        </w:rPr>
        <w:t>4</w:t>
      </w:r>
      <w:r w:rsidRPr="002E4A04">
        <w:rPr>
          <w:sz w:val="22"/>
          <w:szCs w:val="22"/>
        </w:rPr>
        <w:t xml:space="preserve"> of the General Terms): £</w:t>
      </w:r>
      <w:permStart w:id="1070144258" w:edGrp="everyone"/>
      <w:r w:rsidR="00DE1A67">
        <w:rPr>
          <w:sz w:val="22"/>
          <w:szCs w:val="22"/>
        </w:rPr>
        <w:t xml:space="preserve"> </w:t>
      </w:r>
      <w:r w:rsidR="00C7041F">
        <w:rPr>
          <w:sz w:val="22"/>
          <w:szCs w:val="22"/>
        </w:rPr>
        <w:t xml:space="preserve"> </w:t>
      </w:r>
      <w:r w:rsidR="00DE1A67">
        <w:rPr>
          <w:sz w:val="22"/>
          <w:szCs w:val="22"/>
        </w:rPr>
        <w:t xml:space="preserve"> </w:t>
      </w:r>
      <w:permEnd w:id="1070144258"/>
    </w:p>
    <w:p w14:paraId="4E323AC7" w14:textId="1D754CCD" w:rsidR="00DE1A67" w:rsidRDefault="00DE1A67" w:rsidP="00FC7D99">
      <w:pPr>
        <w:pStyle w:val="BodyText"/>
        <w:spacing w:after="120"/>
        <w:ind w:left="1117" w:hanging="397"/>
        <w:jc w:val="left"/>
        <w:rPr>
          <w:sz w:val="22"/>
          <w:szCs w:val="22"/>
        </w:rPr>
      </w:pPr>
      <w:permStart w:id="1623146088" w:edGrp="everyone"/>
      <w:r>
        <w:rPr>
          <w:sz w:val="22"/>
          <w:szCs w:val="22"/>
        </w:rPr>
        <w:t xml:space="preserve"> </w:t>
      </w:r>
      <w:permEnd w:id="1623146088"/>
    </w:p>
    <w:p w14:paraId="7805C28D" w14:textId="05EEB51E" w:rsidR="00EF7CD0" w:rsidRDefault="00621280" w:rsidP="00FC7D99">
      <w:pPr>
        <w:pStyle w:val="BodyText"/>
        <w:spacing w:after="120"/>
        <w:ind w:left="1117" w:hanging="397"/>
        <w:jc w:val="left"/>
        <w:rPr>
          <w:sz w:val="22"/>
          <w:szCs w:val="22"/>
        </w:rPr>
      </w:pPr>
      <w:r>
        <w:rPr>
          <w:sz w:val="22"/>
          <w:szCs w:val="22"/>
        </w:rPr>
        <w:t>(</w:t>
      </w:r>
      <w:r w:rsidR="00430739">
        <w:rPr>
          <w:sz w:val="22"/>
          <w:szCs w:val="22"/>
        </w:rPr>
        <w:t>e</w:t>
      </w:r>
      <w:r>
        <w:rPr>
          <w:sz w:val="22"/>
          <w:szCs w:val="22"/>
        </w:rPr>
        <w:t>)</w:t>
      </w:r>
      <w:r>
        <w:rPr>
          <w:sz w:val="22"/>
          <w:szCs w:val="22"/>
        </w:rPr>
        <w:tab/>
        <w:t>Barrister agree</w:t>
      </w:r>
      <w:r w:rsidR="00810FED">
        <w:rPr>
          <w:sz w:val="22"/>
          <w:szCs w:val="22"/>
        </w:rPr>
        <w:t>s</w:t>
      </w:r>
      <w:r>
        <w:rPr>
          <w:sz w:val="22"/>
          <w:szCs w:val="22"/>
        </w:rPr>
        <w:t xml:space="preserve"> to work product being stored on </w:t>
      </w:r>
      <w:r w:rsidR="00254625">
        <w:rPr>
          <w:sz w:val="22"/>
          <w:szCs w:val="22"/>
        </w:rPr>
        <w:t xml:space="preserve">the </w:t>
      </w:r>
      <w:r w:rsidR="00694060">
        <w:rPr>
          <w:sz w:val="22"/>
          <w:szCs w:val="22"/>
        </w:rPr>
        <w:t xml:space="preserve">Solicitor’s internal </w:t>
      </w:r>
      <w:r>
        <w:rPr>
          <w:sz w:val="22"/>
          <w:szCs w:val="22"/>
        </w:rPr>
        <w:t xml:space="preserve">know-how </w:t>
      </w:r>
      <w:r w:rsidRPr="005E2224">
        <w:rPr>
          <w:sz w:val="22"/>
          <w:szCs w:val="22"/>
        </w:rPr>
        <w:t>system</w:t>
      </w:r>
      <w:r>
        <w:rPr>
          <w:sz w:val="22"/>
          <w:szCs w:val="22"/>
        </w:rPr>
        <w:t xml:space="preserve"> (clause 2</w:t>
      </w:r>
      <w:r w:rsidR="00546150">
        <w:rPr>
          <w:sz w:val="22"/>
          <w:szCs w:val="22"/>
        </w:rPr>
        <w:t>1</w:t>
      </w:r>
      <w:r>
        <w:rPr>
          <w:sz w:val="22"/>
          <w:szCs w:val="22"/>
        </w:rPr>
        <w:t>.</w:t>
      </w:r>
      <w:r w:rsidR="006E7885">
        <w:rPr>
          <w:sz w:val="22"/>
          <w:szCs w:val="22"/>
        </w:rPr>
        <w:t>5</w:t>
      </w:r>
      <w:r>
        <w:rPr>
          <w:sz w:val="22"/>
          <w:szCs w:val="22"/>
        </w:rPr>
        <w:t xml:space="preserve"> of the General Terms)</w:t>
      </w:r>
      <w:r w:rsidR="00810FED">
        <w:rPr>
          <w:sz w:val="22"/>
          <w:szCs w:val="22"/>
        </w:rPr>
        <w:t xml:space="preserve">: </w:t>
      </w:r>
      <w:permStart w:id="2130136465" w:edGrp="everyone"/>
      <w:r w:rsidR="00DE1A67" w:rsidRPr="00DE1A67">
        <w:rPr>
          <w:sz w:val="28"/>
          <w:szCs w:val="28"/>
        </w:rPr>
        <w:t>□</w:t>
      </w:r>
      <w:permEnd w:id="2130136465"/>
    </w:p>
    <w:p w14:paraId="671C431D" w14:textId="58D57090" w:rsidR="00DE1A67" w:rsidRDefault="002E31AE" w:rsidP="00DE1A67">
      <w:pPr>
        <w:pStyle w:val="BodyText"/>
        <w:spacing w:after="120"/>
        <w:jc w:val="left"/>
        <w:rPr>
          <w:sz w:val="22"/>
          <w:szCs w:val="22"/>
          <w:vertAlign w:val="superscript"/>
        </w:rPr>
      </w:pPr>
      <w:r w:rsidRPr="002E4A04">
        <w:rPr>
          <w:sz w:val="22"/>
          <w:szCs w:val="22"/>
        </w:rPr>
        <w:t>8</w:t>
      </w:r>
      <w:r w:rsidR="00321597" w:rsidRPr="002E4A04">
        <w:rPr>
          <w:sz w:val="22"/>
          <w:szCs w:val="22"/>
        </w:rPr>
        <w:t>.</w:t>
      </w:r>
      <w:r w:rsidR="00321597" w:rsidRPr="002E4A04">
        <w:rPr>
          <w:sz w:val="22"/>
          <w:szCs w:val="22"/>
        </w:rPr>
        <w:tab/>
        <w:t>Amendments to the General Terms</w:t>
      </w:r>
      <w:r w:rsidR="001B3F68">
        <w:rPr>
          <w:sz w:val="22"/>
          <w:szCs w:val="22"/>
        </w:rPr>
        <w:t>:</w:t>
      </w:r>
      <w:r w:rsidR="005217C1">
        <w:rPr>
          <w:sz w:val="22"/>
          <w:szCs w:val="22"/>
          <w:vertAlign w:val="superscript"/>
        </w:rPr>
        <w:t>3</w:t>
      </w:r>
      <w:r w:rsidR="001B3F68">
        <w:rPr>
          <w:sz w:val="22"/>
          <w:szCs w:val="22"/>
          <w:vertAlign w:val="superscript"/>
        </w:rPr>
        <w:t xml:space="preserve"> </w:t>
      </w:r>
      <w:permStart w:id="1685204293" w:edGrp="everyone"/>
    </w:p>
    <w:permEnd w:id="1685204293"/>
    <w:p w14:paraId="4247AE2A" w14:textId="77777777" w:rsidR="00321597" w:rsidRPr="002E4A04" w:rsidRDefault="00321597" w:rsidP="00DE1A67">
      <w:pPr>
        <w:pStyle w:val="BodyText"/>
        <w:spacing w:after="120"/>
        <w:jc w:val="left"/>
        <w:rPr>
          <w:b/>
          <w:bCs/>
          <w:sz w:val="22"/>
          <w:szCs w:val="22"/>
        </w:rPr>
      </w:pPr>
      <w:r w:rsidRPr="002E4A04">
        <w:rPr>
          <w:b/>
          <w:bCs/>
          <w:sz w:val="22"/>
          <w:szCs w:val="22"/>
        </w:rPr>
        <w:t>Signed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19"/>
      </w:tblGrid>
      <w:tr w:rsidR="00321597" w:rsidRPr="002E4A04" w14:paraId="1263BE09" w14:textId="77777777" w:rsidTr="001A0449">
        <w:tc>
          <w:tcPr>
            <w:tcW w:w="4621" w:type="dxa"/>
          </w:tcPr>
          <w:p w14:paraId="52F15A0C" w14:textId="77777777" w:rsidR="00321597" w:rsidRPr="002E4A04" w:rsidRDefault="00321597" w:rsidP="00B508F9">
            <w:pPr>
              <w:pStyle w:val="BodyText"/>
              <w:spacing w:after="120"/>
              <w:jc w:val="left"/>
              <w:rPr>
                <w:sz w:val="22"/>
                <w:szCs w:val="22"/>
              </w:rPr>
            </w:pPr>
            <w:r w:rsidRPr="002E4A04">
              <w:rPr>
                <w:sz w:val="22"/>
                <w:szCs w:val="22"/>
              </w:rPr>
              <w:t>.....................................................</w:t>
            </w:r>
            <w:r w:rsidRPr="002E4A04">
              <w:rPr>
                <w:sz w:val="22"/>
                <w:szCs w:val="22"/>
              </w:rPr>
              <w:br/>
              <w:t>The Barrister</w:t>
            </w:r>
          </w:p>
        </w:tc>
        <w:tc>
          <w:tcPr>
            <w:tcW w:w="4621" w:type="dxa"/>
          </w:tcPr>
          <w:p w14:paraId="10186191" w14:textId="77777777" w:rsidR="00321597" w:rsidRPr="002E4A04" w:rsidRDefault="00321597" w:rsidP="00B508F9">
            <w:pPr>
              <w:pStyle w:val="BodyText"/>
              <w:spacing w:after="120"/>
              <w:jc w:val="left"/>
              <w:rPr>
                <w:sz w:val="22"/>
                <w:szCs w:val="22"/>
              </w:rPr>
            </w:pPr>
            <w:r w:rsidRPr="002E4A04">
              <w:rPr>
                <w:sz w:val="22"/>
                <w:szCs w:val="22"/>
              </w:rPr>
              <w:t>........................................................</w:t>
            </w:r>
            <w:r w:rsidRPr="002E4A04">
              <w:rPr>
                <w:sz w:val="22"/>
                <w:szCs w:val="22"/>
              </w:rPr>
              <w:br/>
              <w:t>The Solicitor</w:t>
            </w:r>
          </w:p>
        </w:tc>
      </w:tr>
    </w:tbl>
    <w:p w14:paraId="177E2841" w14:textId="77777777" w:rsidR="006E186C" w:rsidRDefault="00321597" w:rsidP="00B508F9">
      <w:pPr>
        <w:pStyle w:val="BodyText"/>
        <w:spacing w:after="120"/>
        <w:jc w:val="left"/>
        <w:rPr>
          <w:b/>
          <w:bCs/>
          <w:sz w:val="22"/>
          <w:szCs w:val="22"/>
        </w:rPr>
      </w:pPr>
      <w:r w:rsidRPr="002E4A04">
        <w:rPr>
          <w:b/>
          <w:bCs/>
          <w:sz w:val="22"/>
          <w:szCs w:val="22"/>
        </w:rPr>
        <w:t>Date:</w:t>
      </w:r>
      <w:r w:rsidR="006E186C">
        <w:rPr>
          <w:b/>
          <w:bCs/>
          <w:sz w:val="22"/>
          <w:szCs w:val="22"/>
        </w:rPr>
        <w:t xml:space="preserve">  </w:t>
      </w:r>
      <w:permStart w:id="1159342100" w:edGrp="everyone"/>
      <w:r w:rsidR="006E186C">
        <w:rPr>
          <w:b/>
          <w:bCs/>
          <w:sz w:val="22"/>
          <w:szCs w:val="22"/>
        </w:rPr>
        <w:tab/>
      </w:r>
      <w:permEnd w:id="1159342100"/>
      <w:r w:rsidR="006E186C">
        <w:rPr>
          <w:b/>
          <w:bCs/>
          <w:sz w:val="22"/>
          <w:szCs w:val="22"/>
        </w:rPr>
        <w:tab/>
      </w:r>
      <w:r w:rsidR="006E186C">
        <w:rPr>
          <w:b/>
          <w:bCs/>
          <w:sz w:val="22"/>
          <w:szCs w:val="22"/>
        </w:rPr>
        <w:tab/>
      </w:r>
      <w:r w:rsidR="006F58E9">
        <w:rPr>
          <w:b/>
          <w:bCs/>
          <w:sz w:val="22"/>
          <w:szCs w:val="22"/>
        </w:rPr>
        <w:tab/>
      </w:r>
      <w:r w:rsidR="006F58E9">
        <w:rPr>
          <w:b/>
          <w:bCs/>
          <w:sz w:val="22"/>
          <w:szCs w:val="22"/>
        </w:rPr>
        <w:tab/>
      </w:r>
      <w:r w:rsidR="006F58E9">
        <w:rPr>
          <w:b/>
          <w:bCs/>
          <w:sz w:val="22"/>
          <w:szCs w:val="22"/>
        </w:rPr>
        <w:tab/>
        <w:t xml:space="preserve">      Date:</w:t>
      </w:r>
      <w:r w:rsidR="006E186C">
        <w:rPr>
          <w:b/>
          <w:bCs/>
          <w:sz w:val="22"/>
          <w:szCs w:val="22"/>
        </w:rPr>
        <w:t xml:space="preserve">  </w:t>
      </w:r>
      <w:permStart w:id="1456321" w:edGrp="everyone"/>
    </w:p>
    <w:permEnd w:id="1456321"/>
    <w:p w14:paraId="5DDAF5F1" w14:textId="77777777" w:rsidR="00321597" w:rsidRPr="002E4A04" w:rsidRDefault="00321597" w:rsidP="00B508F9">
      <w:pPr>
        <w:pStyle w:val="BodyText"/>
        <w:spacing w:after="120"/>
        <w:jc w:val="left"/>
        <w:rPr>
          <w:b/>
          <w:bCs/>
          <w:sz w:val="22"/>
          <w:szCs w:val="22"/>
        </w:rPr>
      </w:pPr>
      <w:r w:rsidRPr="002E4A04">
        <w:rPr>
          <w:b/>
          <w:bCs/>
          <w:sz w:val="22"/>
          <w:szCs w:val="22"/>
        </w:rPr>
        <w:t>AND, IF PAYMENT IS TO BE MADE ON BASIS C IN CLAUSE 9:</w:t>
      </w:r>
    </w:p>
    <w:p w14:paraId="3419FE76" w14:textId="77777777" w:rsidR="00321597" w:rsidRPr="002E4A04" w:rsidRDefault="00321597" w:rsidP="00B508F9">
      <w:pPr>
        <w:pStyle w:val="BodyText"/>
        <w:spacing w:after="120"/>
        <w:jc w:val="left"/>
        <w:rPr>
          <w:b/>
          <w:bCs/>
          <w:sz w:val="22"/>
          <w:szCs w:val="22"/>
        </w:rPr>
      </w:pPr>
      <w:r w:rsidRPr="002E4A04">
        <w:rPr>
          <w:b/>
          <w:bCs/>
          <w:sz w:val="22"/>
          <w:szCs w:val="22"/>
        </w:rPr>
        <w:t>Signed</w:t>
      </w:r>
      <w:r w:rsidR="0085664D" w:rsidRPr="002E4A04">
        <w:rPr>
          <w:b/>
          <w:bCs/>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460"/>
      </w:tblGrid>
      <w:tr w:rsidR="00321597" w:rsidRPr="002E4A04" w14:paraId="1A4E95FB" w14:textId="77777777" w:rsidTr="001A0449">
        <w:tc>
          <w:tcPr>
            <w:tcW w:w="4621" w:type="dxa"/>
          </w:tcPr>
          <w:p w14:paraId="6443BB86" w14:textId="77777777" w:rsidR="00321597" w:rsidRPr="002E4A04" w:rsidRDefault="00321597" w:rsidP="00B508F9">
            <w:pPr>
              <w:pStyle w:val="BodyText"/>
              <w:spacing w:after="120"/>
              <w:jc w:val="left"/>
              <w:rPr>
                <w:sz w:val="22"/>
                <w:szCs w:val="22"/>
              </w:rPr>
            </w:pPr>
            <w:r w:rsidRPr="002E4A04">
              <w:rPr>
                <w:sz w:val="22"/>
                <w:szCs w:val="22"/>
              </w:rPr>
              <w:t>.....................................................</w:t>
            </w:r>
            <w:r w:rsidRPr="002E4A04">
              <w:rPr>
                <w:sz w:val="22"/>
                <w:szCs w:val="22"/>
              </w:rPr>
              <w:br/>
              <w:t>The Lay Client</w:t>
            </w:r>
          </w:p>
        </w:tc>
        <w:tc>
          <w:tcPr>
            <w:tcW w:w="4621" w:type="dxa"/>
          </w:tcPr>
          <w:p w14:paraId="157DE889" w14:textId="77777777" w:rsidR="00321597" w:rsidRPr="002E4A04" w:rsidRDefault="00321597" w:rsidP="00B508F9">
            <w:pPr>
              <w:pStyle w:val="BodyText"/>
              <w:spacing w:after="120"/>
              <w:jc w:val="left"/>
              <w:rPr>
                <w:sz w:val="22"/>
                <w:szCs w:val="22"/>
              </w:rPr>
            </w:pPr>
          </w:p>
        </w:tc>
      </w:tr>
    </w:tbl>
    <w:p w14:paraId="53DC793A" w14:textId="77777777" w:rsidR="006E186C" w:rsidRDefault="00321597" w:rsidP="006E186C">
      <w:pPr>
        <w:pStyle w:val="BodyText"/>
        <w:spacing w:after="120"/>
        <w:jc w:val="left"/>
        <w:rPr>
          <w:b/>
          <w:bCs/>
          <w:sz w:val="22"/>
          <w:szCs w:val="22"/>
        </w:rPr>
      </w:pPr>
      <w:r w:rsidRPr="002E4A04">
        <w:rPr>
          <w:b/>
          <w:bCs/>
          <w:sz w:val="22"/>
          <w:szCs w:val="22"/>
        </w:rPr>
        <w:t>Date:</w:t>
      </w:r>
      <w:r w:rsidR="006E186C">
        <w:rPr>
          <w:b/>
          <w:bCs/>
          <w:sz w:val="22"/>
          <w:szCs w:val="22"/>
        </w:rPr>
        <w:t xml:space="preserve">  </w:t>
      </w:r>
      <w:permStart w:id="2075556444" w:edGrp="everyone"/>
      <w:r w:rsidR="003B69D0">
        <w:t xml:space="preserve"> </w:t>
      </w:r>
    </w:p>
    <w:permEnd w:id="2075556444"/>
    <w:p w14:paraId="36F8E7B8" w14:textId="66FB0568" w:rsidR="00751132" w:rsidRPr="00751132" w:rsidRDefault="002E31AE" w:rsidP="000A4078">
      <w:pPr>
        <w:pStyle w:val="BodyText"/>
        <w:spacing w:after="120"/>
        <w:jc w:val="left"/>
        <w:rPr>
          <w:sz w:val="16"/>
          <w:szCs w:val="16"/>
        </w:rPr>
      </w:pPr>
      <w:r w:rsidRPr="00723BB2">
        <w:rPr>
          <w:b/>
          <w:bCs/>
          <w:sz w:val="18"/>
          <w:szCs w:val="18"/>
        </w:rPr>
        <w:t>Notes:</w:t>
      </w:r>
      <w:r w:rsidR="00FC7D99">
        <w:rPr>
          <w:b/>
          <w:bCs/>
          <w:sz w:val="18"/>
          <w:szCs w:val="18"/>
        </w:rPr>
        <w:t xml:space="preserve">  </w:t>
      </w:r>
      <w:r w:rsidR="00321597" w:rsidRPr="00D34D2C">
        <w:rPr>
          <w:sz w:val="16"/>
          <w:szCs w:val="16"/>
          <w:vertAlign w:val="superscript"/>
        </w:rPr>
        <w:t>1</w:t>
      </w:r>
      <w:r w:rsidR="00515160">
        <w:rPr>
          <w:sz w:val="16"/>
          <w:szCs w:val="16"/>
        </w:rPr>
        <w:t xml:space="preserve"> </w:t>
      </w:r>
      <w:r w:rsidR="00321597" w:rsidRPr="00D34D2C">
        <w:rPr>
          <w:sz w:val="16"/>
          <w:szCs w:val="16"/>
        </w:rPr>
        <w:t>This must be completed.</w:t>
      </w:r>
      <w:r w:rsidR="00515160">
        <w:rPr>
          <w:sz w:val="16"/>
          <w:szCs w:val="16"/>
        </w:rPr>
        <w:t xml:space="preserve">  </w:t>
      </w:r>
      <w:r w:rsidR="005217C1">
        <w:rPr>
          <w:sz w:val="16"/>
          <w:szCs w:val="16"/>
          <w:vertAlign w:val="superscript"/>
        </w:rPr>
        <w:t>2</w:t>
      </w:r>
      <w:r w:rsidR="00515160">
        <w:rPr>
          <w:sz w:val="16"/>
          <w:szCs w:val="16"/>
          <w:vertAlign w:val="superscript"/>
        </w:rPr>
        <w:t xml:space="preserve"> </w:t>
      </w:r>
      <w:r w:rsidRPr="00D34D2C">
        <w:rPr>
          <w:sz w:val="16"/>
          <w:szCs w:val="16"/>
        </w:rPr>
        <w:t>If applicable, the basis of payment must be set out in paragraph 8.</w:t>
      </w:r>
      <w:r w:rsidR="00515160">
        <w:rPr>
          <w:sz w:val="16"/>
          <w:szCs w:val="16"/>
        </w:rPr>
        <w:t xml:space="preserve"> </w:t>
      </w:r>
      <w:r w:rsidR="00693C80">
        <w:rPr>
          <w:sz w:val="16"/>
          <w:szCs w:val="16"/>
          <w:vertAlign w:val="superscript"/>
        </w:rPr>
        <w:t>3</w:t>
      </w:r>
      <w:r w:rsidR="00515160">
        <w:rPr>
          <w:sz w:val="16"/>
          <w:szCs w:val="16"/>
        </w:rPr>
        <w:t xml:space="preserve"> </w:t>
      </w:r>
      <w:r w:rsidR="005217C1" w:rsidRPr="00D34D2C">
        <w:rPr>
          <w:sz w:val="16"/>
          <w:szCs w:val="16"/>
        </w:rPr>
        <w:t xml:space="preserve">This may be completed. </w:t>
      </w:r>
      <w:r w:rsidRPr="00D34D2C">
        <w:rPr>
          <w:sz w:val="16"/>
          <w:szCs w:val="16"/>
          <w:vertAlign w:val="superscript"/>
        </w:rPr>
        <w:t>4</w:t>
      </w:r>
      <w:r w:rsidR="00515160">
        <w:rPr>
          <w:sz w:val="16"/>
          <w:szCs w:val="16"/>
          <w:vertAlign w:val="superscript"/>
        </w:rPr>
        <w:t xml:space="preserve"> </w:t>
      </w:r>
      <w:r w:rsidR="00321597" w:rsidRPr="00D34D2C">
        <w:rPr>
          <w:sz w:val="16"/>
          <w:szCs w:val="16"/>
        </w:rPr>
        <w:t>This may be completed.</w:t>
      </w:r>
      <w:r w:rsidR="00621280" w:rsidRPr="00D34D2C">
        <w:rPr>
          <w:sz w:val="16"/>
          <w:szCs w:val="16"/>
        </w:rPr>
        <w:t xml:space="preserve"> Where this is completed the relevant clauses in the General Terms will apply</w:t>
      </w:r>
      <w:r w:rsidR="00661AE4">
        <w:rPr>
          <w:sz w:val="16"/>
          <w:szCs w:val="16"/>
        </w:rPr>
        <w:t>. Where nothing is stated the optional clause</w:t>
      </w:r>
      <w:r w:rsidR="003E1C6F">
        <w:rPr>
          <w:sz w:val="16"/>
          <w:szCs w:val="16"/>
        </w:rPr>
        <w:t>s</w:t>
      </w:r>
      <w:r w:rsidR="00661AE4">
        <w:rPr>
          <w:sz w:val="16"/>
          <w:szCs w:val="16"/>
        </w:rPr>
        <w:t xml:space="preserve"> shall not apply</w:t>
      </w:r>
      <w:r w:rsidR="00A872EE">
        <w:rPr>
          <w:sz w:val="16"/>
          <w:szCs w:val="16"/>
        </w:rPr>
        <w:t>, but Clause 12 shall continue to apply</w:t>
      </w:r>
      <w:r w:rsidR="000A4078">
        <w:rPr>
          <w:sz w:val="16"/>
          <w:szCs w:val="16"/>
        </w:rPr>
        <w:t>.</w:t>
      </w:r>
    </w:p>
    <w:sectPr w:rsidR="00751132" w:rsidRPr="00751132" w:rsidSect="004665E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4">
      <wne:macro wne:macroName="MACFARLANESGLOBAL2016.MODGLOBALSHORTCUTS.INSERTDATETIMEASTEXTINDO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610F3" w14:textId="77777777" w:rsidR="00F06273" w:rsidRDefault="00F06273" w:rsidP="00262957">
      <w:pPr>
        <w:spacing w:after="0"/>
      </w:pPr>
      <w:r>
        <w:separator/>
      </w:r>
    </w:p>
  </w:endnote>
  <w:endnote w:type="continuationSeparator" w:id="0">
    <w:p w14:paraId="6851755D" w14:textId="77777777" w:rsidR="00F06273" w:rsidRDefault="00F06273" w:rsidP="00262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AE01" w14:textId="55E39D53" w:rsidR="0038504B" w:rsidRPr="00441826" w:rsidRDefault="00560686" w:rsidP="00441826">
    <w:pPr>
      <w:pStyle w:val="Footer"/>
      <w:tabs>
        <w:tab w:val="right" w:pos="8787"/>
      </w:tabs>
    </w:pPr>
    <w:sdt>
      <w:sdtPr>
        <w:rPr>
          <w:szCs w:val="14"/>
        </w:rPr>
        <w:tag w:val="cciManRef"/>
        <w:id w:val="-752270276"/>
        <w:lock w:val="sdtLocked"/>
        <w:text/>
      </w:sdtPr>
      <w:sdtEndPr/>
      <w:sdtContent>
        <w:r w:rsidR="00441826">
          <w:rPr>
            <w:szCs w:val="14"/>
          </w:rPr>
          <w:t>11/83026537_1</w:t>
        </w:r>
      </w:sdtContent>
    </w:sdt>
    <w:r w:rsidR="00441826">
      <w:rPr>
        <w:szCs w:val="14"/>
      </w:rPr>
      <w:ptab w:relativeTo="margin" w:alignment="right" w:leader="none"/>
    </w:r>
    <w:r w:rsidR="00441826">
      <w:fldChar w:fldCharType="begin"/>
    </w:r>
    <w:r w:rsidR="00441826">
      <w:rPr>
        <w:rStyle w:val="HeaderChar"/>
        <w:szCs w:val="14"/>
      </w:rPr>
      <w:instrText xml:space="preserve"> PAGE \* MERGEFORMAT </w:instrText>
    </w:r>
    <w:r w:rsidR="00441826">
      <w:fldChar w:fldCharType="separate"/>
    </w:r>
    <w:r w:rsidR="00441826">
      <w:rPr>
        <w:rStyle w:val="HeaderChar"/>
        <w:noProof/>
        <w:szCs w:val="14"/>
      </w:rPr>
      <w:t>8</w:t>
    </w:r>
    <w:r w:rsidR="004418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3089" w14:textId="77777777" w:rsidR="00961E2A" w:rsidRDefault="00961E2A" w:rsidP="00441826">
    <w:pPr>
      <w:pStyle w:val="Footer"/>
      <w:tabs>
        <w:tab w:val="right" w:pos="8787"/>
      </w:tabs>
      <w:rPr>
        <w:szCs w:val="14"/>
      </w:rPr>
    </w:pPr>
    <w:r>
      <w:rPr>
        <w:szCs w:val="14"/>
      </w:rPr>
      <w:t>Version 4.0</w:t>
    </w:r>
  </w:p>
  <w:p w14:paraId="5EE607BD" w14:textId="1D2E2C60" w:rsidR="0038504B" w:rsidRPr="00441826" w:rsidRDefault="00961E2A" w:rsidP="00441826">
    <w:pPr>
      <w:pStyle w:val="Footer"/>
      <w:tabs>
        <w:tab w:val="right" w:pos="8787"/>
      </w:tabs>
    </w:pPr>
    <w:r>
      <w:rPr>
        <w:szCs w:val="14"/>
      </w:rPr>
      <w:t>7 October 2024</w:t>
    </w:r>
    <w:sdt>
      <w:sdtPr>
        <w:rPr>
          <w:szCs w:val="14"/>
        </w:rPr>
        <w:tag w:val="cciManRef"/>
        <w:id w:val="809751219"/>
        <w:lock w:val="sdtLocked"/>
        <w:showingPlcHdr/>
        <w:text/>
      </w:sdtPr>
      <w:sdtEndPr/>
      <w:sdtContent>
        <w:r>
          <w:rPr>
            <w:szCs w:val="14"/>
          </w:rPr>
          <w:t xml:space="preserve">     </w:t>
        </w:r>
      </w:sdtContent>
    </w:sdt>
    <w:r w:rsidR="00441826">
      <w:rPr>
        <w:szCs w:val="14"/>
      </w:rPr>
      <w:ptab w:relativeTo="margin" w:alignment="right" w:leader="none"/>
    </w:r>
    <w:r w:rsidR="00441826">
      <w:fldChar w:fldCharType="begin"/>
    </w:r>
    <w:r w:rsidR="00441826">
      <w:rPr>
        <w:rStyle w:val="HeaderChar"/>
        <w:szCs w:val="14"/>
      </w:rPr>
      <w:instrText xml:space="preserve"> PAGE \* MERGEFORMAT </w:instrText>
    </w:r>
    <w:r w:rsidR="00441826">
      <w:fldChar w:fldCharType="separate"/>
    </w:r>
    <w:r w:rsidR="00441826">
      <w:rPr>
        <w:rStyle w:val="HeaderChar"/>
        <w:noProof/>
        <w:szCs w:val="14"/>
      </w:rPr>
      <w:t>8</w:t>
    </w:r>
    <w:r w:rsidR="004418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71041" w14:textId="0D511B51" w:rsidR="0038504B" w:rsidRPr="00441826" w:rsidRDefault="00560686" w:rsidP="00441826">
    <w:pPr>
      <w:pStyle w:val="Footer"/>
      <w:tabs>
        <w:tab w:val="right" w:pos="8787"/>
      </w:tabs>
    </w:pPr>
    <w:sdt>
      <w:sdtPr>
        <w:rPr>
          <w:szCs w:val="14"/>
        </w:rPr>
        <w:tag w:val="cciManRef"/>
        <w:id w:val="1004092256"/>
        <w:lock w:val="sdtLocked"/>
        <w:text/>
      </w:sdtPr>
      <w:sdtEndPr/>
      <w:sdtContent>
        <w:r w:rsidR="00441826">
          <w:rPr>
            <w:szCs w:val="14"/>
          </w:rPr>
          <w:t>11/83026537_1</w:t>
        </w:r>
      </w:sdtContent>
    </w:sdt>
    <w:r w:rsidR="00441826">
      <w:rPr>
        <w:szCs w:val="14"/>
      </w:rPr>
      <w:ptab w:relativeTo="margin" w:alignment="right" w:leader="none"/>
    </w:r>
    <w:r w:rsidR="00441826">
      <w:fldChar w:fldCharType="begin"/>
    </w:r>
    <w:r w:rsidR="00441826">
      <w:rPr>
        <w:rStyle w:val="HeaderChar"/>
        <w:szCs w:val="14"/>
      </w:rPr>
      <w:instrText xml:space="preserve"> PAGE \* MERGEFORMAT </w:instrText>
    </w:r>
    <w:r w:rsidR="00441826">
      <w:fldChar w:fldCharType="separate"/>
    </w:r>
    <w:r w:rsidR="00441826">
      <w:rPr>
        <w:rStyle w:val="HeaderChar"/>
        <w:noProof/>
        <w:szCs w:val="14"/>
      </w:rPr>
      <w:t>8</w:t>
    </w:r>
    <w:r w:rsidR="004418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C6224" w14:textId="77777777" w:rsidR="00F06273" w:rsidRDefault="00F06273" w:rsidP="00262957">
      <w:pPr>
        <w:spacing w:after="0"/>
      </w:pPr>
      <w:r>
        <w:separator/>
      </w:r>
    </w:p>
  </w:footnote>
  <w:footnote w:type="continuationSeparator" w:id="0">
    <w:p w14:paraId="71D9BF2C" w14:textId="77777777" w:rsidR="00F06273" w:rsidRDefault="00F06273" w:rsidP="002629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230B0" w14:textId="2820456C" w:rsidR="0038504B" w:rsidRDefault="00385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38504B" w:rsidRPr="00714573" w14:paraId="728D95B2" w14:textId="77777777" w:rsidTr="008B2A3E">
      <w:trPr>
        <w:trHeight w:val="1000"/>
      </w:trPr>
      <w:tc>
        <w:tcPr>
          <w:tcW w:w="4621" w:type="dxa"/>
        </w:tcPr>
        <w:p w14:paraId="09F832A7" w14:textId="77777777" w:rsidR="0038504B" w:rsidRPr="00714573" w:rsidRDefault="0038504B" w:rsidP="00714573">
          <w:pPr>
            <w:pStyle w:val="Header"/>
            <w:rPr>
              <w:b/>
              <w:bCs/>
            </w:rPr>
          </w:pPr>
          <w:r w:rsidRPr="00714573">
            <w:rPr>
              <w:b/>
              <w:bCs/>
              <w:noProof/>
              <w:lang w:eastAsia="en-GB" w:bidi="ar-SA"/>
            </w:rPr>
            <w:drawing>
              <wp:inline distT="0" distB="0" distL="0" distR="0" wp14:anchorId="60767E09" wp14:editId="3CCE12CF">
                <wp:extent cx="1276350" cy="618232"/>
                <wp:effectExtent l="19050" t="0" r="0" b="0"/>
                <wp:docPr id="7"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a:hlinkClick r:id="rId1"/>
                        </pic:cNvPr>
                        <pic:cNvPicPr>
                          <a:picLocks noChangeAspect="1" noChangeArrowheads="1"/>
                        </pic:cNvPicPr>
                      </pic:nvPicPr>
                      <pic:blipFill>
                        <a:blip r:embed="rId2" cstate="print"/>
                        <a:srcRect/>
                        <a:stretch>
                          <a:fillRect/>
                        </a:stretch>
                      </pic:blipFill>
                      <pic:spPr bwMode="auto">
                        <a:xfrm>
                          <a:off x="0" y="0"/>
                          <a:ext cx="1276350" cy="618232"/>
                        </a:xfrm>
                        <a:prstGeom prst="rect">
                          <a:avLst/>
                        </a:prstGeom>
                        <a:noFill/>
                        <a:ln w="9525">
                          <a:noFill/>
                          <a:miter lim="800000"/>
                          <a:headEnd/>
                          <a:tailEnd/>
                        </a:ln>
                      </pic:spPr>
                    </pic:pic>
                  </a:graphicData>
                </a:graphic>
              </wp:inline>
            </w:drawing>
          </w:r>
        </w:p>
      </w:tc>
      <w:tc>
        <w:tcPr>
          <w:tcW w:w="4621" w:type="dxa"/>
        </w:tcPr>
        <w:p w14:paraId="11BBF408" w14:textId="77777777" w:rsidR="0038504B" w:rsidRPr="00714573" w:rsidRDefault="0038504B" w:rsidP="00714573">
          <w:pPr>
            <w:pStyle w:val="Header"/>
            <w:jc w:val="right"/>
            <w:rPr>
              <w:b/>
              <w:bCs/>
            </w:rPr>
          </w:pPr>
          <w:r w:rsidRPr="00714573">
            <w:rPr>
              <w:b/>
              <w:bCs/>
              <w:noProof/>
              <w:lang w:eastAsia="en-GB" w:bidi="ar-SA"/>
            </w:rPr>
            <w:drawing>
              <wp:inline distT="0" distB="0" distL="0" distR="0" wp14:anchorId="48B46C7C" wp14:editId="4CB2B05B">
                <wp:extent cx="1800225" cy="523947"/>
                <wp:effectExtent l="19050" t="0" r="9525" b="0"/>
                <wp:docPr id="8" name="Picture 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a:hlinkClick r:id="rId3"/>
                        </pic:cNvPr>
                        <pic:cNvPicPr>
                          <a:picLocks noChangeAspect="1" noChangeArrowheads="1"/>
                        </pic:cNvPicPr>
                      </pic:nvPicPr>
                      <pic:blipFill>
                        <a:blip r:embed="rId4" cstate="print"/>
                        <a:srcRect/>
                        <a:stretch>
                          <a:fillRect/>
                        </a:stretch>
                      </pic:blipFill>
                      <pic:spPr bwMode="auto">
                        <a:xfrm>
                          <a:off x="0" y="0"/>
                          <a:ext cx="1798356" cy="523403"/>
                        </a:xfrm>
                        <a:prstGeom prst="rect">
                          <a:avLst/>
                        </a:prstGeom>
                        <a:noFill/>
                        <a:ln w="9525">
                          <a:noFill/>
                          <a:miter lim="800000"/>
                          <a:headEnd/>
                          <a:tailEnd/>
                        </a:ln>
                      </pic:spPr>
                    </pic:pic>
                  </a:graphicData>
                </a:graphic>
              </wp:inline>
            </w:drawing>
          </w:r>
        </w:p>
      </w:tc>
    </w:tr>
  </w:tbl>
  <w:p w14:paraId="3CB4AFBF" w14:textId="79141008" w:rsidR="0038504B" w:rsidRDefault="00385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5F3D" w14:textId="35520F43" w:rsidR="0038504B" w:rsidRDefault="0038504B">
    <w:pPr>
      <w:pStyle w:val="Header"/>
    </w:pPr>
  </w:p>
  <w:p w14:paraId="22E278C2" w14:textId="77777777" w:rsidR="0038504B" w:rsidRDefault="003850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567A5"/>
    <w:multiLevelType w:val="hybridMultilevel"/>
    <w:tmpl w:val="DD523232"/>
    <w:lvl w:ilvl="0" w:tplc="385A1F30">
      <w:start w:val="1"/>
      <w:numFmt w:val="lowerLetter"/>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0E7F4ED4"/>
    <w:multiLevelType w:val="hybridMultilevel"/>
    <w:tmpl w:val="B9080706"/>
    <w:lvl w:ilvl="0" w:tplc="966069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C4756"/>
    <w:multiLevelType w:val="hybridMultilevel"/>
    <w:tmpl w:val="0A084E92"/>
    <w:lvl w:ilvl="0" w:tplc="966069F0">
      <w:start w:val="1"/>
      <w:numFmt w:val="lowerLetter"/>
      <w:lvlText w:val="(%1)"/>
      <w:lvlJc w:val="left"/>
      <w:pPr>
        <w:ind w:left="1572" w:hanging="360"/>
      </w:pPr>
      <w:rPr>
        <w:rFonts w:hint="default"/>
      </w:rPr>
    </w:lvl>
    <w:lvl w:ilvl="1" w:tplc="08090019">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4" w15:restartNumberingAfterBreak="0">
    <w:nsid w:val="13317AD9"/>
    <w:multiLevelType w:val="hybridMultilevel"/>
    <w:tmpl w:val="5F827EE0"/>
    <w:lvl w:ilvl="0" w:tplc="966069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C3F27"/>
    <w:multiLevelType w:val="hybridMultilevel"/>
    <w:tmpl w:val="FCF278D0"/>
    <w:lvl w:ilvl="0" w:tplc="966069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D43B6"/>
    <w:multiLevelType w:val="hybridMultilevel"/>
    <w:tmpl w:val="BB4CD8F2"/>
    <w:lvl w:ilvl="0" w:tplc="65B0838E">
      <w:start w:val="1"/>
      <w:numFmt w:val="lowerRoman"/>
      <w:lvlText w:val="%1)"/>
      <w:lvlJc w:val="right"/>
      <w:pPr>
        <w:ind w:left="720" w:hanging="360"/>
      </w:pPr>
    </w:lvl>
    <w:lvl w:ilvl="1" w:tplc="3E1AD138">
      <w:start w:val="1"/>
      <w:numFmt w:val="lowerRoman"/>
      <w:lvlText w:val="%2)"/>
      <w:lvlJc w:val="right"/>
      <w:pPr>
        <w:ind w:left="720" w:hanging="360"/>
      </w:pPr>
    </w:lvl>
    <w:lvl w:ilvl="2" w:tplc="E0C0E844">
      <w:start w:val="1"/>
      <w:numFmt w:val="lowerRoman"/>
      <w:lvlText w:val="%3)"/>
      <w:lvlJc w:val="right"/>
      <w:pPr>
        <w:ind w:left="720" w:hanging="360"/>
      </w:pPr>
    </w:lvl>
    <w:lvl w:ilvl="3" w:tplc="20165BB4">
      <w:start w:val="1"/>
      <w:numFmt w:val="lowerRoman"/>
      <w:lvlText w:val="%4)"/>
      <w:lvlJc w:val="right"/>
      <w:pPr>
        <w:ind w:left="720" w:hanging="360"/>
      </w:pPr>
    </w:lvl>
    <w:lvl w:ilvl="4" w:tplc="82649A24">
      <w:start w:val="1"/>
      <w:numFmt w:val="lowerRoman"/>
      <w:lvlText w:val="%5)"/>
      <w:lvlJc w:val="right"/>
      <w:pPr>
        <w:ind w:left="720" w:hanging="360"/>
      </w:pPr>
    </w:lvl>
    <w:lvl w:ilvl="5" w:tplc="06B6E9EA">
      <w:start w:val="1"/>
      <w:numFmt w:val="lowerRoman"/>
      <w:lvlText w:val="%6)"/>
      <w:lvlJc w:val="right"/>
      <w:pPr>
        <w:ind w:left="720" w:hanging="360"/>
      </w:pPr>
    </w:lvl>
    <w:lvl w:ilvl="6" w:tplc="36AA6C3A">
      <w:start w:val="1"/>
      <w:numFmt w:val="lowerRoman"/>
      <w:lvlText w:val="%7)"/>
      <w:lvlJc w:val="right"/>
      <w:pPr>
        <w:ind w:left="720" w:hanging="360"/>
      </w:pPr>
    </w:lvl>
    <w:lvl w:ilvl="7" w:tplc="66D4611C">
      <w:start w:val="1"/>
      <w:numFmt w:val="lowerRoman"/>
      <w:lvlText w:val="%8)"/>
      <w:lvlJc w:val="right"/>
      <w:pPr>
        <w:ind w:left="720" w:hanging="360"/>
      </w:pPr>
    </w:lvl>
    <w:lvl w:ilvl="8" w:tplc="FCA4C9AE">
      <w:start w:val="1"/>
      <w:numFmt w:val="lowerRoman"/>
      <w:lvlText w:val="%9)"/>
      <w:lvlJc w:val="right"/>
      <w:pPr>
        <w:ind w:left="720" w:hanging="360"/>
      </w:pPr>
    </w:lvl>
  </w:abstractNum>
  <w:abstractNum w:abstractNumId="7"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8" w15:restartNumberingAfterBreak="0">
    <w:nsid w:val="375D1D15"/>
    <w:multiLevelType w:val="multilevel"/>
    <w:tmpl w:val="6382F372"/>
    <w:name w:val="General 1"/>
    <w:lvl w:ilvl="0">
      <w:start w:val="1"/>
      <w:numFmt w:val="decimal"/>
      <w:lvlRestart w:val="0"/>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9"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588E18D8"/>
    <w:multiLevelType w:val="hybridMultilevel"/>
    <w:tmpl w:val="ACC22C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01404"/>
    <w:multiLevelType w:val="hybridMultilevel"/>
    <w:tmpl w:val="2676D072"/>
    <w:lvl w:ilvl="0" w:tplc="49F8FDF4">
      <w:start w:val="1"/>
      <w:numFmt w:val="decimal"/>
      <w:lvlText w:val="%1."/>
      <w:lvlJc w:val="left"/>
      <w:pPr>
        <w:ind w:left="1020" w:hanging="360"/>
      </w:pPr>
    </w:lvl>
    <w:lvl w:ilvl="1" w:tplc="1DC2FE5C">
      <w:start w:val="1"/>
      <w:numFmt w:val="decimal"/>
      <w:lvlText w:val="%2."/>
      <w:lvlJc w:val="left"/>
      <w:pPr>
        <w:ind w:left="1020" w:hanging="360"/>
      </w:pPr>
    </w:lvl>
    <w:lvl w:ilvl="2" w:tplc="B020695E">
      <w:start w:val="1"/>
      <w:numFmt w:val="decimal"/>
      <w:lvlText w:val="%3."/>
      <w:lvlJc w:val="left"/>
      <w:pPr>
        <w:ind w:left="1020" w:hanging="360"/>
      </w:pPr>
    </w:lvl>
    <w:lvl w:ilvl="3" w:tplc="C4E4FBA4">
      <w:start w:val="1"/>
      <w:numFmt w:val="decimal"/>
      <w:lvlText w:val="%4."/>
      <w:lvlJc w:val="left"/>
      <w:pPr>
        <w:ind w:left="1020" w:hanging="360"/>
      </w:pPr>
    </w:lvl>
    <w:lvl w:ilvl="4" w:tplc="8C145562">
      <w:start w:val="1"/>
      <w:numFmt w:val="decimal"/>
      <w:lvlText w:val="%5."/>
      <w:lvlJc w:val="left"/>
      <w:pPr>
        <w:ind w:left="1020" w:hanging="360"/>
      </w:pPr>
    </w:lvl>
    <w:lvl w:ilvl="5" w:tplc="F50C5466">
      <w:start w:val="1"/>
      <w:numFmt w:val="decimal"/>
      <w:lvlText w:val="%6."/>
      <w:lvlJc w:val="left"/>
      <w:pPr>
        <w:ind w:left="1020" w:hanging="360"/>
      </w:pPr>
    </w:lvl>
    <w:lvl w:ilvl="6" w:tplc="4184CCD4">
      <w:start w:val="1"/>
      <w:numFmt w:val="decimal"/>
      <w:lvlText w:val="%7."/>
      <w:lvlJc w:val="left"/>
      <w:pPr>
        <w:ind w:left="1020" w:hanging="360"/>
      </w:pPr>
    </w:lvl>
    <w:lvl w:ilvl="7" w:tplc="58367BFA">
      <w:start w:val="1"/>
      <w:numFmt w:val="decimal"/>
      <w:lvlText w:val="%8."/>
      <w:lvlJc w:val="left"/>
      <w:pPr>
        <w:ind w:left="1020" w:hanging="360"/>
      </w:pPr>
    </w:lvl>
    <w:lvl w:ilvl="8" w:tplc="C744EE10">
      <w:start w:val="1"/>
      <w:numFmt w:val="decimal"/>
      <w:lvlText w:val="%9."/>
      <w:lvlJc w:val="left"/>
      <w:pPr>
        <w:ind w:left="1020" w:hanging="360"/>
      </w:pPr>
    </w:lvl>
  </w:abstractNum>
  <w:abstractNum w:abstractNumId="12" w15:restartNumberingAfterBreak="0">
    <w:nsid w:val="5F4055CB"/>
    <w:multiLevelType w:val="hybridMultilevel"/>
    <w:tmpl w:val="38208E10"/>
    <w:lvl w:ilvl="0" w:tplc="A474A67E">
      <w:start w:val="1"/>
      <w:numFmt w:val="decimal"/>
      <w:lvlText w:val="%1."/>
      <w:lvlJc w:val="left"/>
      <w:pPr>
        <w:ind w:left="1020" w:hanging="360"/>
      </w:pPr>
    </w:lvl>
    <w:lvl w:ilvl="1" w:tplc="994EBB32">
      <w:start w:val="1"/>
      <w:numFmt w:val="decimal"/>
      <w:lvlText w:val="%2."/>
      <w:lvlJc w:val="left"/>
      <w:pPr>
        <w:ind w:left="1020" w:hanging="360"/>
      </w:pPr>
    </w:lvl>
    <w:lvl w:ilvl="2" w:tplc="09045F70">
      <w:start w:val="1"/>
      <w:numFmt w:val="decimal"/>
      <w:lvlText w:val="%3."/>
      <w:lvlJc w:val="left"/>
      <w:pPr>
        <w:ind w:left="1020" w:hanging="360"/>
      </w:pPr>
    </w:lvl>
    <w:lvl w:ilvl="3" w:tplc="B6BE1A56">
      <w:start w:val="1"/>
      <w:numFmt w:val="decimal"/>
      <w:lvlText w:val="%4."/>
      <w:lvlJc w:val="left"/>
      <w:pPr>
        <w:ind w:left="1020" w:hanging="360"/>
      </w:pPr>
    </w:lvl>
    <w:lvl w:ilvl="4" w:tplc="D494B106">
      <w:start w:val="1"/>
      <w:numFmt w:val="decimal"/>
      <w:lvlText w:val="%5."/>
      <w:lvlJc w:val="left"/>
      <w:pPr>
        <w:ind w:left="1020" w:hanging="360"/>
      </w:pPr>
    </w:lvl>
    <w:lvl w:ilvl="5" w:tplc="BE961478">
      <w:start w:val="1"/>
      <w:numFmt w:val="decimal"/>
      <w:lvlText w:val="%6."/>
      <w:lvlJc w:val="left"/>
      <w:pPr>
        <w:ind w:left="1020" w:hanging="360"/>
      </w:pPr>
    </w:lvl>
    <w:lvl w:ilvl="6" w:tplc="ADF06916">
      <w:start w:val="1"/>
      <w:numFmt w:val="decimal"/>
      <w:lvlText w:val="%7."/>
      <w:lvlJc w:val="left"/>
      <w:pPr>
        <w:ind w:left="1020" w:hanging="360"/>
      </w:pPr>
    </w:lvl>
    <w:lvl w:ilvl="7" w:tplc="F9909190">
      <w:start w:val="1"/>
      <w:numFmt w:val="decimal"/>
      <w:lvlText w:val="%8."/>
      <w:lvlJc w:val="left"/>
      <w:pPr>
        <w:ind w:left="1020" w:hanging="360"/>
      </w:pPr>
    </w:lvl>
    <w:lvl w:ilvl="8" w:tplc="C6AE8332">
      <w:start w:val="1"/>
      <w:numFmt w:val="decimal"/>
      <w:lvlText w:val="%9."/>
      <w:lvlJc w:val="left"/>
      <w:pPr>
        <w:ind w:left="1020" w:hanging="360"/>
      </w:pPr>
    </w:lvl>
  </w:abstractNum>
  <w:abstractNum w:abstractNumId="13" w15:restartNumberingAfterBreak="0">
    <w:nsid w:val="5F870AF7"/>
    <w:multiLevelType w:val="hybridMultilevel"/>
    <w:tmpl w:val="D43ECF16"/>
    <w:lvl w:ilvl="0" w:tplc="966069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1E4440"/>
    <w:multiLevelType w:val="hybridMultilevel"/>
    <w:tmpl w:val="08ECB616"/>
    <w:lvl w:ilvl="0" w:tplc="966069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6DF811CA"/>
    <w:multiLevelType w:val="hybridMultilevel"/>
    <w:tmpl w:val="39AA7AD2"/>
    <w:lvl w:ilvl="0" w:tplc="966069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45C77"/>
    <w:multiLevelType w:val="hybridMultilevel"/>
    <w:tmpl w:val="C0749630"/>
    <w:lvl w:ilvl="0" w:tplc="F606D6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5F68B5"/>
    <w:multiLevelType w:val="hybridMultilevel"/>
    <w:tmpl w:val="66BEFEA8"/>
    <w:lvl w:ilvl="0" w:tplc="0FD8434C">
      <w:start w:val="1"/>
      <w:numFmt w:val="lowerRoman"/>
      <w:lvlText w:val="%1)"/>
      <w:lvlJc w:val="right"/>
      <w:pPr>
        <w:ind w:left="720" w:hanging="360"/>
      </w:pPr>
    </w:lvl>
    <w:lvl w:ilvl="1" w:tplc="329E3F10">
      <w:start w:val="1"/>
      <w:numFmt w:val="lowerRoman"/>
      <w:lvlText w:val="%2)"/>
      <w:lvlJc w:val="right"/>
      <w:pPr>
        <w:ind w:left="720" w:hanging="360"/>
      </w:pPr>
    </w:lvl>
    <w:lvl w:ilvl="2" w:tplc="9BCA03F2">
      <w:start w:val="1"/>
      <w:numFmt w:val="lowerRoman"/>
      <w:lvlText w:val="%3)"/>
      <w:lvlJc w:val="right"/>
      <w:pPr>
        <w:ind w:left="720" w:hanging="360"/>
      </w:pPr>
    </w:lvl>
    <w:lvl w:ilvl="3" w:tplc="9DCAC7FC">
      <w:start w:val="1"/>
      <w:numFmt w:val="lowerRoman"/>
      <w:lvlText w:val="%4)"/>
      <w:lvlJc w:val="right"/>
      <w:pPr>
        <w:ind w:left="720" w:hanging="360"/>
      </w:pPr>
    </w:lvl>
    <w:lvl w:ilvl="4" w:tplc="8ED4FF28">
      <w:start w:val="1"/>
      <w:numFmt w:val="lowerRoman"/>
      <w:lvlText w:val="%5)"/>
      <w:lvlJc w:val="right"/>
      <w:pPr>
        <w:ind w:left="720" w:hanging="360"/>
      </w:pPr>
    </w:lvl>
    <w:lvl w:ilvl="5" w:tplc="29180166">
      <w:start w:val="1"/>
      <w:numFmt w:val="lowerRoman"/>
      <w:lvlText w:val="%6)"/>
      <w:lvlJc w:val="right"/>
      <w:pPr>
        <w:ind w:left="720" w:hanging="360"/>
      </w:pPr>
    </w:lvl>
    <w:lvl w:ilvl="6" w:tplc="22569212">
      <w:start w:val="1"/>
      <w:numFmt w:val="lowerRoman"/>
      <w:lvlText w:val="%7)"/>
      <w:lvlJc w:val="right"/>
      <w:pPr>
        <w:ind w:left="720" w:hanging="360"/>
      </w:pPr>
    </w:lvl>
    <w:lvl w:ilvl="7" w:tplc="606466C2">
      <w:start w:val="1"/>
      <w:numFmt w:val="lowerRoman"/>
      <w:lvlText w:val="%8)"/>
      <w:lvlJc w:val="right"/>
      <w:pPr>
        <w:ind w:left="720" w:hanging="360"/>
      </w:pPr>
    </w:lvl>
    <w:lvl w:ilvl="8" w:tplc="AC92D8F0">
      <w:start w:val="1"/>
      <w:numFmt w:val="lowerRoman"/>
      <w:lvlText w:val="%9)"/>
      <w:lvlJc w:val="right"/>
      <w:pPr>
        <w:ind w:left="720" w:hanging="360"/>
      </w:pPr>
    </w:lvl>
  </w:abstractNum>
  <w:abstractNum w:abstractNumId="19" w15:restartNumberingAfterBreak="0">
    <w:nsid w:val="73DC197E"/>
    <w:multiLevelType w:val="hybridMultilevel"/>
    <w:tmpl w:val="6276D856"/>
    <w:lvl w:ilvl="0" w:tplc="35BE02B6">
      <w:start w:val="1"/>
      <w:numFmt w:val="lowerLetter"/>
      <w:lvlText w:val="%1)"/>
      <w:lvlJc w:val="left"/>
      <w:pPr>
        <w:ind w:left="1800" w:hanging="360"/>
      </w:pPr>
    </w:lvl>
    <w:lvl w:ilvl="1" w:tplc="5E7C4C60">
      <w:start w:val="1"/>
      <w:numFmt w:val="lowerLetter"/>
      <w:lvlText w:val="%2."/>
      <w:lvlJc w:val="left"/>
      <w:pPr>
        <w:ind w:left="2520" w:hanging="360"/>
      </w:pPr>
    </w:lvl>
    <w:lvl w:ilvl="2" w:tplc="5DB2DF1E">
      <w:start w:val="1"/>
      <w:numFmt w:val="lowerRoman"/>
      <w:lvlText w:val="%3."/>
      <w:lvlJc w:val="right"/>
      <w:pPr>
        <w:ind w:left="3240" w:hanging="180"/>
      </w:pPr>
    </w:lvl>
    <w:lvl w:ilvl="3" w:tplc="22101838">
      <w:start w:val="1"/>
      <w:numFmt w:val="decimal"/>
      <w:lvlText w:val="%4."/>
      <w:lvlJc w:val="left"/>
      <w:pPr>
        <w:ind w:left="3960" w:hanging="360"/>
      </w:pPr>
    </w:lvl>
    <w:lvl w:ilvl="4" w:tplc="8F2C1968">
      <w:start w:val="1"/>
      <w:numFmt w:val="lowerLetter"/>
      <w:lvlText w:val="%5."/>
      <w:lvlJc w:val="left"/>
      <w:pPr>
        <w:ind w:left="4680" w:hanging="360"/>
      </w:pPr>
    </w:lvl>
    <w:lvl w:ilvl="5" w:tplc="21481348">
      <w:start w:val="1"/>
      <w:numFmt w:val="lowerRoman"/>
      <w:lvlText w:val="%6."/>
      <w:lvlJc w:val="right"/>
      <w:pPr>
        <w:ind w:left="5400" w:hanging="180"/>
      </w:pPr>
    </w:lvl>
    <w:lvl w:ilvl="6" w:tplc="297606CA">
      <w:start w:val="1"/>
      <w:numFmt w:val="decimal"/>
      <w:lvlText w:val="%7."/>
      <w:lvlJc w:val="left"/>
      <w:pPr>
        <w:ind w:left="6120" w:hanging="360"/>
      </w:pPr>
    </w:lvl>
    <w:lvl w:ilvl="7" w:tplc="AC32644C">
      <w:start w:val="1"/>
      <w:numFmt w:val="lowerLetter"/>
      <w:lvlText w:val="%8."/>
      <w:lvlJc w:val="left"/>
      <w:pPr>
        <w:ind w:left="6840" w:hanging="360"/>
      </w:pPr>
    </w:lvl>
    <w:lvl w:ilvl="8" w:tplc="45B25406">
      <w:start w:val="1"/>
      <w:numFmt w:val="lowerRoman"/>
      <w:lvlText w:val="%9."/>
      <w:lvlJc w:val="right"/>
      <w:pPr>
        <w:ind w:left="7560" w:hanging="180"/>
      </w:pPr>
    </w:lvl>
  </w:abstractNum>
  <w:abstractNum w:abstractNumId="20"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37764528">
    <w:abstractNumId w:val="7"/>
  </w:num>
  <w:num w:numId="2" w16cid:durableId="962535029">
    <w:abstractNumId w:val="15"/>
  </w:num>
  <w:num w:numId="3" w16cid:durableId="424763322">
    <w:abstractNumId w:val="8"/>
  </w:num>
  <w:num w:numId="4" w16cid:durableId="1520851169">
    <w:abstractNumId w:val="10"/>
  </w:num>
  <w:num w:numId="5" w16cid:durableId="1996175974">
    <w:abstractNumId w:val="0"/>
  </w:num>
  <w:num w:numId="6" w16cid:durableId="395057301">
    <w:abstractNumId w:val="3"/>
  </w:num>
  <w:num w:numId="7" w16cid:durableId="1538660214">
    <w:abstractNumId w:val="16"/>
  </w:num>
  <w:num w:numId="8" w16cid:durableId="1687974252">
    <w:abstractNumId w:val="4"/>
  </w:num>
  <w:num w:numId="9" w16cid:durableId="362481551">
    <w:abstractNumId w:val="13"/>
  </w:num>
  <w:num w:numId="10" w16cid:durableId="1258560423">
    <w:abstractNumId w:val="2"/>
  </w:num>
  <w:num w:numId="11" w16cid:durableId="1394431668">
    <w:abstractNumId w:val="14"/>
  </w:num>
  <w:num w:numId="12" w16cid:durableId="2061661515">
    <w:abstractNumId w:val="5"/>
  </w:num>
  <w:num w:numId="13" w16cid:durableId="466122079">
    <w:abstractNumId w:val="17"/>
  </w:num>
  <w:num w:numId="14" w16cid:durableId="1556044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456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9152419">
    <w:abstractNumId w:val="12"/>
  </w:num>
  <w:num w:numId="17" w16cid:durableId="1328944297">
    <w:abstractNumId w:val="11"/>
  </w:num>
  <w:num w:numId="18" w16cid:durableId="373121000">
    <w:abstractNumId w:val="18"/>
  </w:num>
  <w:num w:numId="19" w16cid:durableId="166901355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07"/>
    <w:rsid w:val="00010A3E"/>
    <w:rsid w:val="00011C72"/>
    <w:rsid w:val="000123BF"/>
    <w:rsid w:val="000140C5"/>
    <w:rsid w:val="0001413E"/>
    <w:rsid w:val="00020C20"/>
    <w:rsid w:val="000247B0"/>
    <w:rsid w:val="00025DCA"/>
    <w:rsid w:val="00026240"/>
    <w:rsid w:val="00030276"/>
    <w:rsid w:val="000303B9"/>
    <w:rsid w:val="00031606"/>
    <w:rsid w:val="000350CA"/>
    <w:rsid w:val="000364E6"/>
    <w:rsid w:val="00040C97"/>
    <w:rsid w:val="00041912"/>
    <w:rsid w:val="00042C0A"/>
    <w:rsid w:val="000467A2"/>
    <w:rsid w:val="00050A19"/>
    <w:rsid w:val="0005184E"/>
    <w:rsid w:val="000518E4"/>
    <w:rsid w:val="0005323B"/>
    <w:rsid w:val="00055123"/>
    <w:rsid w:val="00055714"/>
    <w:rsid w:val="00056B72"/>
    <w:rsid w:val="000574B0"/>
    <w:rsid w:val="0005782D"/>
    <w:rsid w:val="000601F3"/>
    <w:rsid w:val="00061384"/>
    <w:rsid w:val="00061E4E"/>
    <w:rsid w:val="000638E0"/>
    <w:rsid w:val="00064279"/>
    <w:rsid w:val="00065A7D"/>
    <w:rsid w:val="000723ED"/>
    <w:rsid w:val="00073396"/>
    <w:rsid w:val="00073D24"/>
    <w:rsid w:val="00074A52"/>
    <w:rsid w:val="000757C6"/>
    <w:rsid w:val="00077DF6"/>
    <w:rsid w:val="00080812"/>
    <w:rsid w:val="00080E69"/>
    <w:rsid w:val="000873E8"/>
    <w:rsid w:val="00095124"/>
    <w:rsid w:val="0009647A"/>
    <w:rsid w:val="00097E6F"/>
    <w:rsid w:val="000A0BBC"/>
    <w:rsid w:val="000A2763"/>
    <w:rsid w:val="000A4078"/>
    <w:rsid w:val="000A47B3"/>
    <w:rsid w:val="000A73C7"/>
    <w:rsid w:val="000A76B1"/>
    <w:rsid w:val="000B1867"/>
    <w:rsid w:val="000B63D3"/>
    <w:rsid w:val="000B765D"/>
    <w:rsid w:val="000B7D20"/>
    <w:rsid w:val="000C3EE7"/>
    <w:rsid w:val="000C5FC3"/>
    <w:rsid w:val="000C6AA2"/>
    <w:rsid w:val="000D0962"/>
    <w:rsid w:val="000D1EAA"/>
    <w:rsid w:val="000E0AA3"/>
    <w:rsid w:val="000E16F7"/>
    <w:rsid w:val="000E2E49"/>
    <w:rsid w:val="000E3A6A"/>
    <w:rsid w:val="000E3F2D"/>
    <w:rsid w:val="000F3288"/>
    <w:rsid w:val="000F5521"/>
    <w:rsid w:val="000F552E"/>
    <w:rsid w:val="000F7641"/>
    <w:rsid w:val="00103A57"/>
    <w:rsid w:val="001051D4"/>
    <w:rsid w:val="001071AF"/>
    <w:rsid w:val="00111AFD"/>
    <w:rsid w:val="001132E0"/>
    <w:rsid w:val="00114F3C"/>
    <w:rsid w:val="00121865"/>
    <w:rsid w:val="001249E2"/>
    <w:rsid w:val="001273E9"/>
    <w:rsid w:val="00130871"/>
    <w:rsid w:val="00133837"/>
    <w:rsid w:val="001368E7"/>
    <w:rsid w:val="00136E70"/>
    <w:rsid w:val="0013717E"/>
    <w:rsid w:val="00142E15"/>
    <w:rsid w:val="001431D2"/>
    <w:rsid w:val="00144CF9"/>
    <w:rsid w:val="00146654"/>
    <w:rsid w:val="00152331"/>
    <w:rsid w:val="00154295"/>
    <w:rsid w:val="001552C5"/>
    <w:rsid w:val="00157E76"/>
    <w:rsid w:val="0016583E"/>
    <w:rsid w:val="00166353"/>
    <w:rsid w:val="001724F1"/>
    <w:rsid w:val="00183E1C"/>
    <w:rsid w:val="00187B2E"/>
    <w:rsid w:val="001910CE"/>
    <w:rsid w:val="0019635C"/>
    <w:rsid w:val="001A0449"/>
    <w:rsid w:val="001A04D5"/>
    <w:rsid w:val="001A0D9A"/>
    <w:rsid w:val="001A5BE4"/>
    <w:rsid w:val="001A60AB"/>
    <w:rsid w:val="001A686B"/>
    <w:rsid w:val="001A73D2"/>
    <w:rsid w:val="001B0E55"/>
    <w:rsid w:val="001B3F68"/>
    <w:rsid w:val="001B66B8"/>
    <w:rsid w:val="001C00D8"/>
    <w:rsid w:val="001C0ECD"/>
    <w:rsid w:val="001C1261"/>
    <w:rsid w:val="001C257F"/>
    <w:rsid w:val="001C6518"/>
    <w:rsid w:val="001D15E1"/>
    <w:rsid w:val="001D5C7D"/>
    <w:rsid w:val="001D78C1"/>
    <w:rsid w:val="001D79BD"/>
    <w:rsid w:val="001E21AC"/>
    <w:rsid w:val="001E2B1E"/>
    <w:rsid w:val="001E4783"/>
    <w:rsid w:val="001E6689"/>
    <w:rsid w:val="001F2B35"/>
    <w:rsid w:val="0020061C"/>
    <w:rsid w:val="00210AD4"/>
    <w:rsid w:val="002112EC"/>
    <w:rsid w:val="00211E86"/>
    <w:rsid w:val="00216B90"/>
    <w:rsid w:val="002173FB"/>
    <w:rsid w:val="002210DA"/>
    <w:rsid w:val="00223784"/>
    <w:rsid w:val="00223D71"/>
    <w:rsid w:val="00224920"/>
    <w:rsid w:val="00231A38"/>
    <w:rsid w:val="00231AAB"/>
    <w:rsid w:val="00233CF6"/>
    <w:rsid w:val="002344F0"/>
    <w:rsid w:val="00241A93"/>
    <w:rsid w:val="00243FFA"/>
    <w:rsid w:val="0024446B"/>
    <w:rsid w:val="00245E7F"/>
    <w:rsid w:val="0024642C"/>
    <w:rsid w:val="00247673"/>
    <w:rsid w:val="002518C6"/>
    <w:rsid w:val="0025245F"/>
    <w:rsid w:val="002526DE"/>
    <w:rsid w:val="00254625"/>
    <w:rsid w:val="00257273"/>
    <w:rsid w:val="00261935"/>
    <w:rsid w:val="00262957"/>
    <w:rsid w:val="00263B9B"/>
    <w:rsid w:val="00270C56"/>
    <w:rsid w:val="00271F10"/>
    <w:rsid w:val="00272F0D"/>
    <w:rsid w:val="00274741"/>
    <w:rsid w:val="00275075"/>
    <w:rsid w:val="00276D61"/>
    <w:rsid w:val="00277F81"/>
    <w:rsid w:val="00281B83"/>
    <w:rsid w:val="00283C07"/>
    <w:rsid w:val="00284C5F"/>
    <w:rsid w:val="00285824"/>
    <w:rsid w:val="00286C00"/>
    <w:rsid w:val="00290AC3"/>
    <w:rsid w:val="002922FB"/>
    <w:rsid w:val="002926DE"/>
    <w:rsid w:val="00292CE3"/>
    <w:rsid w:val="00293573"/>
    <w:rsid w:val="002A0BFC"/>
    <w:rsid w:val="002A1263"/>
    <w:rsid w:val="002A1CE6"/>
    <w:rsid w:val="002A1E8E"/>
    <w:rsid w:val="002A56CC"/>
    <w:rsid w:val="002A57FD"/>
    <w:rsid w:val="002A6AE9"/>
    <w:rsid w:val="002B016D"/>
    <w:rsid w:val="002B13BB"/>
    <w:rsid w:val="002B26C0"/>
    <w:rsid w:val="002B3436"/>
    <w:rsid w:val="002C3601"/>
    <w:rsid w:val="002C50C6"/>
    <w:rsid w:val="002C59D7"/>
    <w:rsid w:val="002D047F"/>
    <w:rsid w:val="002D2809"/>
    <w:rsid w:val="002D2DC2"/>
    <w:rsid w:val="002D6344"/>
    <w:rsid w:val="002E31AE"/>
    <w:rsid w:val="002E361C"/>
    <w:rsid w:val="002E4A04"/>
    <w:rsid w:val="002E5FA3"/>
    <w:rsid w:val="002E6BA8"/>
    <w:rsid w:val="002F03C6"/>
    <w:rsid w:val="002F04C1"/>
    <w:rsid w:val="002F2531"/>
    <w:rsid w:val="00302FAD"/>
    <w:rsid w:val="0031048C"/>
    <w:rsid w:val="00311DB3"/>
    <w:rsid w:val="00312CE9"/>
    <w:rsid w:val="00315A99"/>
    <w:rsid w:val="0031698D"/>
    <w:rsid w:val="00317875"/>
    <w:rsid w:val="00320DB5"/>
    <w:rsid w:val="00321597"/>
    <w:rsid w:val="00324E63"/>
    <w:rsid w:val="00327A15"/>
    <w:rsid w:val="003301EB"/>
    <w:rsid w:val="00336619"/>
    <w:rsid w:val="003378E6"/>
    <w:rsid w:val="0034009F"/>
    <w:rsid w:val="0034018D"/>
    <w:rsid w:val="003420AE"/>
    <w:rsid w:val="0034653F"/>
    <w:rsid w:val="0034658E"/>
    <w:rsid w:val="00351BE4"/>
    <w:rsid w:val="003564FE"/>
    <w:rsid w:val="00360391"/>
    <w:rsid w:val="0036159D"/>
    <w:rsid w:val="00366B57"/>
    <w:rsid w:val="0037455D"/>
    <w:rsid w:val="003752CC"/>
    <w:rsid w:val="0038018C"/>
    <w:rsid w:val="0038060B"/>
    <w:rsid w:val="003826C4"/>
    <w:rsid w:val="0038504B"/>
    <w:rsid w:val="00385A34"/>
    <w:rsid w:val="0039196D"/>
    <w:rsid w:val="00392F95"/>
    <w:rsid w:val="00393646"/>
    <w:rsid w:val="00394B28"/>
    <w:rsid w:val="003A3BAE"/>
    <w:rsid w:val="003A7AF6"/>
    <w:rsid w:val="003B238A"/>
    <w:rsid w:val="003B2A49"/>
    <w:rsid w:val="003B69D0"/>
    <w:rsid w:val="003B7A73"/>
    <w:rsid w:val="003D1A2F"/>
    <w:rsid w:val="003D2BDF"/>
    <w:rsid w:val="003E1C6F"/>
    <w:rsid w:val="003E1FD8"/>
    <w:rsid w:val="003E468B"/>
    <w:rsid w:val="003F11F5"/>
    <w:rsid w:val="003F18ED"/>
    <w:rsid w:val="00403296"/>
    <w:rsid w:val="00403B25"/>
    <w:rsid w:val="004062B5"/>
    <w:rsid w:val="00406B2E"/>
    <w:rsid w:val="004101CB"/>
    <w:rsid w:val="00410F92"/>
    <w:rsid w:val="00412299"/>
    <w:rsid w:val="00415962"/>
    <w:rsid w:val="004164B7"/>
    <w:rsid w:val="00416B7B"/>
    <w:rsid w:val="00417B50"/>
    <w:rsid w:val="0042295B"/>
    <w:rsid w:val="00423CC0"/>
    <w:rsid w:val="00424C34"/>
    <w:rsid w:val="00426254"/>
    <w:rsid w:val="00426F56"/>
    <w:rsid w:val="004274FD"/>
    <w:rsid w:val="00427F67"/>
    <w:rsid w:val="00430314"/>
    <w:rsid w:val="00430739"/>
    <w:rsid w:val="0043361E"/>
    <w:rsid w:val="004337F2"/>
    <w:rsid w:val="00435B17"/>
    <w:rsid w:val="00441826"/>
    <w:rsid w:val="004473FB"/>
    <w:rsid w:val="0045006A"/>
    <w:rsid w:val="00451884"/>
    <w:rsid w:val="00454556"/>
    <w:rsid w:val="00454E10"/>
    <w:rsid w:val="004572FA"/>
    <w:rsid w:val="004616C7"/>
    <w:rsid w:val="00461A1A"/>
    <w:rsid w:val="00464817"/>
    <w:rsid w:val="004665E2"/>
    <w:rsid w:val="00470C4F"/>
    <w:rsid w:val="00473B5E"/>
    <w:rsid w:val="00482A44"/>
    <w:rsid w:val="004868F6"/>
    <w:rsid w:val="004916F5"/>
    <w:rsid w:val="00491E8B"/>
    <w:rsid w:val="00494024"/>
    <w:rsid w:val="004948E5"/>
    <w:rsid w:val="00494D1B"/>
    <w:rsid w:val="00495AB4"/>
    <w:rsid w:val="004A0699"/>
    <w:rsid w:val="004A1895"/>
    <w:rsid w:val="004A2D26"/>
    <w:rsid w:val="004A4E4C"/>
    <w:rsid w:val="004A76E4"/>
    <w:rsid w:val="004A796A"/>
    <w:rsid w:val="004B33C5"/>
    <w:rsid w:val="004B3BEA"/>
    <w:rsid w:val="004B6D1D"/>
    <w:rsid w:val="004C72CF"/>
    <w:rsid w:val="004C766A"/>
    <w:rsid w:val="004C7B3B"/>
    <w:rsid w:val="004D4D0A"/>
    <w:rsid w:val="004D565E"/>
    <w:rsid w:val="004D5F79"/>
    <w:rsid w:val="004E27F0"/>
    <w:rsid w:val="004E4906"/>
    <w:rsid w:val="004E65EB"/>
    <w:rsid w:val="004E6F0C"/>
    <w:rsid w:val="004F0FA8"/>
    <w:rsid w:val="004F1368"/>
    <w:rsid w:val="004F136A"/>
    <w:rsid w:val="004F1596"/>
    <w:rsid w:val="004F53D1"/>
    <w:rsid w:val="004F6C1B"/>
    <w:rsid w:val="005064A4"/>
    <w:rsid w:val="005137B9"/>
    <w:rsid w:val="0051497D"/>
    <w:rsid w:val="00515160"/>
    <w:rsid w:val="0051692F"/>
    <w:rsid w:val="00521573"/>
    <w:rsid w:val="005217C1"/>
    <w:rsid w:val="00522684"/>
    <w:rsid w:val="00523C57"/>
    <w:rsid w:val="00527335"/>
    <w:rsid w:val="005301E8"/>
    <w:rsid w:val="0053035A"/>
    <w:rsid w:val="0053134A"/>
    <w:rsid w:val="005345B9"/>
    <w:rsid w:val="005348E1"/>
    <w:rsid w:val="005359BF"/>
    <w:rsid w:val="00536B5B"/>
    <w:rsid w:val="00537F50"/>
    <w:rsid w:val="00546150"/>
    <w:rsid w:val="00547B57"/>
    <w:rsid w:val="005515E1"/>
    <w:rsid w:val="0055531B"/>
    <w:rsid w:val="00560686"/>
    <w:rsid w:val="0056123A"/>
    <w:rsid w:val="005630F5"/>
    <w:rsid w:val="00563FA8"/>
    <w:rsid w:val="005669B2"/>
    <w:rsid w:val="00571DAA"/>
    <w:rsid w:val="0057320A"/>
    <w:rsid w:val="00573B29"/>
    <w:rsid w:val="00575EEC"/>
    <w:rsid w:val="005802BA"/>
    <w:rsid w:val="0058094F"/>
    <w:rsid w:val="00580C5A"/>
    <w:rsid w:val="00581A4D"/>
    <w:rsid w:val="005926C2"/>
    <w:rsid w:val="00593D90"/>
    <w:rsid w:val="00593F43"/>
    <w:rsid w:val="00594CFB"/>
    <w:rsid w:val="00597EE2"/>
    <w:rsid w:val="005A0506"/>
    <w:rsid w:val="005A2251"/>
    <w:rsid w:val="005A40FB"/>
    <w:rsid w:val="005A7C11"/>
    <w:rsid w:val="005B21D3"/>
    <w:rsid w:val="005C4825"/>
    <w:rsid w:val="005C4F80"/>
    <w:rsid w:val="005D4084"/>
    <w:rsid w:val="005D4D8B"/>
    <w:rsid w:val="005E2224"/>
    <w:rsid w:val="005E2CAA"/>
    <w:rsid w:val="005E343E"/>
    <w:rsid w:val="005F0384"/>
    <w:rsid w:val="005F04F2"/>
    <w:rsid w:val="005F236B"/>
    <w:rsid w:val="005F2742"/>
    <w:rsid w:val="00600C3A"/>
    <w:rsid w:val="0060241B"/>
    <w:rsid w:val="00605577"/>
    <w:rsid w:val="006061E2"/>
    <w:rsid w:val="00610039"/>
    <w:rsid w:val="00611581"/>
    <w:rsid w:val="00615F34"/>
    <w:rsid w:val="006167B2"/>
    <w:rsid w:val="006168F6"/>
    <w:rsid w:val="00620AE6"/>
    <w:rsid w:val="00621280"/>
    <w:rsid w:val="006220F0"/>
    <w:rsid w:val="00623BBD"/>
    <w:rsid w:val="0063350D"/>
    <w:rsid w:val="0064013D"/>
    <w:rsid w:val="00641639"/>
    <w:rsid w:val="00641B75"/>
    <w:rsid w:val="00644647"/>
    <w:rsid w:val="006446FE"/>
    <w:rsid w:val="00644CB2"/>
    <w:rsid w:val="006568DF"/>
    <w:rsid w:val="00656F9E"/>
    <w:rsid w:val="00661AE4"/>
    <w:rsid w:val="00667DCC"/>
    <w:rsid w:val="00671666"/>
    <w:rsid w:val="00675221"/>
    <w:rsid w:val="00676A90"/>
    <w:rsid w:val="00677252"/>
    <w:rsid w:val="00681D12"/>
    <w:rsid w:val="00681F9F"/>
    <w:rsid w:val="00684646"/>
    <w:rsid w:val="0068712B"/>
    <w:rsid w:val="00690C11"/>
    <w:rsid w:val="00693C80"/>
    <w:rsid w:val="00694060"/>
    <w:rsid w:val="0069732C"/>
    <w:rsid w:val="006A4966"/>
    <w:rsid w:val="006B1178"/>
    <w:rsid w:val="006B2940"/>
    <w:rsid w:val="006B3517"/>
    <w:rsid w:val="006C6DCF"/>
    <w:rsid w:val="006D024F"/>
    <w:rsid w:val="006E0F9D"/>
    <w:rsid w:val="006E186C"/>
    <w:rsid w:val="006E55C1"/>
    <w:rsid w:val="006E68BE"/>
    <w:rsid w:val="006E7885"/>
    <w:rsid w:val="006F51B8"/>
    <w:rsid w:val="006F5833"/>
    <w:rsid w:val="006F58E9"/>
    <w:rsid w:val="006F77D7"/>
    <w:rsid w:val="00701A8A"/>
    <w:rsid w:val="00703E33"/>
    <w:rsid w:val="00714573"/>
    <w:rsid w:val="00716E1D"/>
    <w:rsid w:val="00716EDE"/>
    <w:rsid w:val="0072345B"/>
    <w:rsid w:val="00723BB2"/>
    <w:rsid w:val="00726DED"/>
    <w:rsid w:val="00726EB8"/>
    <w:rsid w:val="00730332"/>
    <w:rsid w:val="007330EA"/>
    <w:rsid w:val="007350AA"/>
    <w:rsid w:val="007363CB"/>
    <w:rsid w:val="00736FDA"/>
    <w:rsid w:val="007371E9"/>
    <w:rsid w:val="00740994"/>
    <w:rsid w:val="00740F14"/>
    <w:rsid w:val="0074320C"/>
    <w:rsid w:val="00743CFA"/>
    <w:rsid w:val="00751132"/>
    <w:rsid w:val="0075160C"/>
    <w:rsid w:val="00754DD5"/>
    <w:rsid w:val="0075686F"/>
    <w:rsid w:val="00765AA8"/>
    <w:rsid w:val="00766570"/>
    <w:rsid w:val="0077113A"/>
    <w:rsid w:val="007728C1"/>
    <w:rsid w:val="00772BBA"/>
    <w:rsid w:val="00773D7F"/>
    <w:rsid w:val="007753F3"/>
    <w:rsid w:val="00777974"/>
    <w:rsid w:val="007810FB"/>
    <w:rsid w:val="00787ADE"/>
    <w:rsid w:val="00792C71"/>
    <w:rsid w:val="00792D96"/>
    <w:rsid w:val="007A1185"/>
    <w:rsid w:val="007A29C2"/>
    <w:rsid w:val="007A7E4E"/>
    <w:rsid w:val="007B0D55"/>
    <w:rsid w:val="007B1690"/>
    <w:rsid w:val="007B68D6"/>
    <w:rsid w:val="007C0956"/>
    <w:rsid w:val="007C3F6B"/>
    <w:rsid w:val="007C6A66"/>
    <w:rsid w:val="007C6D91"/>
    <w:rsid w:val="007D29D1"/>
    <w:rsid w:val="007D2A4F"/>
    <w:rsid w:val="007D3676"/>
    <w:rsid w:val="007D6F4F"/>
    <w:rsid w:val="007E02D6"/>
    <w:rsid w:val="007E0718"/>
    <w:rsid w:val="007E08E8"/>
    <w:rsid w:val="007E2A7C"/>
    <w:rsid w:val="007E30AC"/>
    <w:rsid w:val="007E4FCF"/>
    <w:rsid w:val="007E5320"/>
    <w:rsid w:val="007E555C"/>
    <w:rsid w:val="007F1A20"/>
    <w:rsid w:val="007F6149"/>
    <w:rsid w:val="007F663E"/>
    <w:rsid w:val="007F78ED"/>
    <w:rsid w:val="00803044"/>
    <w:rsid w:val="00803B4C"/>
    <w:rsid w:val="008047F7"/>
    <w:rsid w:val="00806D1E"/>
    <w:rsid w:val="00810B87"/>
    <w:rsid w:val="00810FED"/>
    <w:rsid w:val="00813010"/>
    <w:rsid w:val="00814A62"/>
    <w:rsid w:val="00817A04"/>
    <w:rsid w:val="00821DFD"/>
    <w:rsid w:val="0082481B"/>
    <w:rsid w:val="00825207"/>
    <w:rsid w:val="00831DA1"/>
    <w:rsid w:val="008351E7"/>
    <w:rsid w:val="00837177"/>
    <w:rsid w:val="00837CF5"/>
    <w:rsid w:val="008416D2"/>
    <w:rsid w:val="00841F4A"/>
    <w:rsid w:val="00842BBC"/>
    <w:rsid w:val="0084409D"/>
    <w:rsid w:val="00844614"/>
    <w:rsid w:val="00846391"/>
    <w:rsid w:val="00847CA1"/>
    <w:rsid w:val="00855015"/>
    <w:rsid w:val="0085664D"/>
    <w:rsid w:val="008622F5"/>
    <w:rsid w:val="00864B56"/>
    <w:rsid w:val="00867776"/>
    <w:rsid w:val="00871BA5"/>
    <w:rsid w:val="00875592"/>
    <w:rsid w:val="00877E5E"/>
    <w:rsid w:val="00882CE1"/>
    <w:rsid w:val="00884217"/>
    <w:rsid w:val="00884C4C"/>
    <w:rsid w:val="0088624C"/>
    <w:rsid w:val="0088650C"/>
    <w:rsid w:val="00892611"/>
    <w:rsid w:val="0089791E"/>
    <w:rsid w:val="008A0FCE"/>
    <w:rsid w:val="008A1373"/>
    <w:rsid w:val="008A30D2"/>
    <w:rsid w:val="008A76AC"/>
    <w:rsid w:val="008B17FD"/>
    <w:rsid w:val="008B1E60"/>
    <w:rsid w:val="008B2A3E"/>
    <w:rsid w:val="008B4867"/>
    <w:rsid w:val="008B6A67"/>
    <w:rsid w:val="008B6C37"/>
    <w:rsid w:val="008B78CF"/>
    <w:rsid w:val="008C2EF1"/>
    <w:rsid w:val="008C432A"/>
    <w:rsid w:val="008C61D9"/>
    <w:rsid w:val="008D776D"/>
    <w:rsid w:val="008E55E0"/>
    <w:rsid w:val="008E681C"/>
    <w:rsid w:val="008E7725"/>
    <w:rsid w:val="008F0767"/>
    <w:rsid w:val="008F0E73"/>
    <w:rsid w:val="008F4D34"/>
    <w:rsid w:val="008F5A76"/>
    <w:rsid w:val="008F6F75"/>
    <w:rsid w:val="00900EE0"/>
    <w:rsid w:val="00913D9D"/>
    <w:rsid w:val="00923F42"/>
    <w:rsid w:val="00926BB1"/>
    <w:rsid w:val="00926FD4"/>
    <w:rsid w:val="00927338"/>
    <w:rsid w:val="009316FA"/>
    <w:rsid w:val="009318FC"/>
    <w:rsid w:val="00932B6F"/>
    <w:rsid w:val="00937492"/>
    <w:rsid w:val="009406CF"/>
    <w:rsid w:val="00943921"/>
    <w:rsid w:val="00947BD4"/>
    <w:rsid w:val="00951AB2"/>
    <w:rsid w:val="00953814"/>
    <w:rsid w:val="009539A1"/>
    <w:rsid w:val="00955F67"/>
    <w:rsid w:val="0095600C"/>
    <w:rsid w:val="0095694D"/>
    <w:rsid w:val="00957F96"/>
    <w:rsid w:val="009609FC"/>
    <w:rsid w:val="00961079"/>
    <w:rsid w:val="00961E2A"/>
    <w:rsid w:val="00981ECC"/>
    <w:rsid w:val="00986BEE"/>
    <w:rsid w:val="009873EC"/>
    <w:rsid w:val="00993E9A"/>
    <w:rsid w:val="00995F1C"/>
    <w:rsid w:val="009A03FC"/>
    <w:rsid w:val="009A5011"/>
    <w:rsid w:val="009A50F0"/>
    <w:rsid w:val="009A64C8"/>
    <w:rsid w:val="009A66F2"/>
    <w:rsid w:val="009B329F"/>
    <w:rsid w:val="009C194B"/>
    <w:rsid w:val="009C34F3"/>
    <w:rsid w:val="009C7E4F"/>
    <w:rsid w:val="009D1478"/>
    <w:rsid w:val="009D32D9"/>
    <w:rsid w:val="009D39AC"/>
    <w:rsid w:val="009E1E73"/>
    <w:rsid w:val="009F112F"/>
    <w:rsid w:val="009F44BF"/>
    <w:rsid w:val="009F7CE6"/>
    <w:rsid w:val="00A001B4"/>
    <w:rsid w:val="00A031E2"/>
    <w:rsid w:val="00A04C93"/>
    <w:rsid w:val="00A04E84"/>
    <w:rsid w:val="00A062CA"/>
    <w:rsid w:val="00A13B6F"/>
    <w:rsid w:val="00A15E8B"/>
    <w:rsid w:val="00A22F90"/>
    <w:rsid w:val="00A438AF"/>
    <w:rsid w:val="00A43CAA"/>
    <w:rsid w:val="00A50697"/>
    <w:rsid w:val="00A51D96"/>
    <w:rsid w:val="00A52ACD"/>
    <w:rsid w:val="00A53B35"/>
    <w:rsid w:val="00A64352"/>
    <w:rsid w:val="00A644ED"/>
    <w:rsid w:val="00A71E42"/>
    <w:rsid w:val="00A72C34"/>
    <w:rsid w:val="00A74645"/>
    <w:rsid w:val="00A76D64"/>
    <w:rsid w:val="00A81801"/>
    <w:rsid w:val="00A81834"/>
    <w:rsid w:val="00A82327"/>
    <w:rsid w:val="00A82889"/>
    <w:rsid w:val="00A86B08"/>
    <w:rsid w:val="00A872EE"/>
    <w:rsid w:val="00A878AB"/>
    <w:rsid w:val="00A9043E"/>
    <w:rsid w:val="00A9385D"/>
    <w:rsid w:val="00AA1F70"/>
    <w:rsid w:val="00AA2D2E"/>
    <w:rsid w:val="00AA4CA3"/>
    <w:rsid w:val="00AA4E42"/>
    <w:rsid w:val="00AA7D3D"/>
    <w:rsid w:val="00AB2EB2"/>
    <w:rsid w:val="00AC0097"/>
    <w:rsid w:val="00AC00B6"/>
    <w:rsid w:val="00AC1139"/>
    <w:rsid w:val="00AD27A3"/>
    <w:rsid w:val="00AD621A"/>
    <w:rsid w:val="00AD67ED"/>
    <w:rsid w:val="00AE0632"/>
    <w:rsid w:val="00AE0AED"/>
    <w:rsid w:val="00AE1E3D"/>
    <w:rsid w:val="00AE2106"/>
    <w:rsid w:val="00AE2345"/>
    <w:rsid w:val="00AF73A5"/>
    <w:rsid w:val="00B00A8F"/>
    <w:rsid w:val="00B011AC"/>
    <w:rsid w:val="00B02848"/>
    <w:rsid w:val="00B02FDF"/>
    <w:rsid w:val="00B13262"/>
    <w:rsid w:val="00B151D6"/>
    <w:rsid w:val="00B153F8"/>
    <w:rsid w:val="00B15721"/>
    <w:rsid w:val="00B24DCF"/>
    <w:rsid w:val="00B317D5"/>
    <w:rsid w:val="00B32D7E"/>
    <w:rsid w:val="00B404D5"/>
    <w:rsid w:val="00B508F9"/>
    <w:rsid w:val="00B51E28"/>
    <w:rsid w:val="00B6260A"/>
    <w:rsid w:val="00B63213"/>
    <w:rsid w:val="00B634B5"/>
    <w:rsid w:val="00B7053F"/>
    <w:rsid w:val="00B73B16"/>
    <w:rsid w:val="00B74517"/>
    <w:rsid w:val="00B77F9A"/>
    <w:rsid w:val="00B8167B"/>
    <w:rsid w:val="00B8307E"/>
    <w:rsid w:val="00B837AF"/>
    <w:rsid w:val="00B870DB"/>
    <w:rsid w:val="00B8718E"/>
    <w:rsid w:val="00B946AA"/>
    <w:rsid w:val="00BA0FD6"/>
    <w:rsid w:val="00BA5816"/>
    <w:rsid w:val="00BB32E7"/>
    <w:rsid w:val="00BB38A1"/>
    <w:rsid w:val="00BB39F8"/>
    <w:rsid w:val="00BB4ABB"/>
    <w:rsid w:val="00BB7345"/>
    <w:rsid w:val="00BC1189"/>
    <w:rsid w:val="00BC33E6"/>
    <w:rsid w:val="00BC53E0"/>
    <w:rsid w:val="00BC5B77"/>
    <w:rsid w:val="00BC7E23"/>
    <w:rsid w:val="00BD0FF0"/>
    <w:rsid w:val="00BD24A4"/>
    <w:rsid w:val="00BD7683"/>
    <w:rsid w:val="00BE1172"/>
    <w:rsid w:val="00BE2377"/>
    <w:rsid w:val="00BE39C2"/>
    <w:rsid w:val="00BE4E5C"/>
    <w:rsid w:val="00BE5FB2"/>
    <w:rsid w:val="00BE6D6D"/>
    <w:rsid w:val="00BF05E3"/>
    <w:rsid w:val="00BF351F"/>
    <w:rsid w:val="00C01388"/>
    <w:rsid w:val="00C05754"/>
    <w:rsid w:val="00C1445E"/>
    <w:rsid w:val="00C1493C"/>
    <w:rsid w:val="00C17035"/>
    <w:rsid w:val="00C231F3"/>
    <w:rsid w:val="00C25586"/>
    <w:rsid w:val="00C30A8C"/>
    <w:rsid w:val="00C32D28"/>
    <w:rsid w:val="00C32DB5"/>
    <w:rsid w:val="00C334A0"/>
    <w:rsid w:val="00C33C74"/>
    <w:rsid w:val="00C34EE0"/>
    <w:rsid w:val="00C37565"/>
    <w:rsid w:val="00C43030"/>
    <w:rsid w:val="00C44CF2"/>
    <w:rsid w:val="00C464B7"/>
    <w:rsid w:val="00C46B55"/>
    <w:rsid w:val="00C516CE"/>
    <w:rsid w:val="00C54F62"/>
    <w:rsid w:val="00C63357"/>
    <w:rsid w:val="00C65FF4"/>
    <w:rsid w:val="00C66F18"/>
    <w:rsid w:val="00C670D1"/>
    <w:rsid w:val="00C673F6"/>
    <w:rsid w:val="00C67FAD"/>
    <w:rsid w:val="00C7041F"/>
    <w:rsid w:val="00C77127"/>
    <w:rsid w:val="00C77BEA"/>
    <w:rsid w:val="00C8038A"/>
    <w:rsid w:val="00C82A25"/>
    <w:rsid w:val="00C83F6D"/>
    <w:rsid w:val="00C84326"/>
    <w:rsid w:val="00C90519"/>
    <w:rsid w:val="00C90610"/>
    <w:rsid w:val="00C95FCC"/>
    <w:rsid w:val="00C96627"/>
    <w:rsid w:val="00CA2DBF"/>
    <w:rsid w:val="00CA429D"/>
    <w:rsid w:val="00CA5513"/>
    <w:rsid w:val="00CA75B6"/>
    <w:rsid w:val="00CA7C07"/>
    <w:rsid w:val="00CB0C6F"/>
    <w:rsid w:val="00CB29F1"/>
    <w:rsid w:val="00CB400B"/>
    <w:rsid w:val="00CB4B47"/>
    <w:rsid w:val="00CB5CB0"/>
    <w:rsid w:val="00CC095F"/>
    <w:rsid w:val="00CC176F"/>
    <w:rsid w:val="00CC23D3"/>
    <w:rsid w:val="00CC2E11"/>
    <w:rsid w:val="00CC2E97"/>
    <w:rsid w:val="00CC6E67"/>
    <w:rsid w:val="00CC7416"/>
    <w:rsid w:val="00CD1B5E"/>
    <w:rsid w:val="00CD3B83"/>
    <w:rsid w:val="00CD6739"/>
    <w:rsid w:val="00CD7122"/>
    <w:rsid w:val="00CE648D"/>
    <w:rsid w:val="00CE6FCC"/>
    <w:rsid w:val="00CE7876"/>
    <w:rsid w:val="00CF0C2E"/>
    <w:rsid w:val="00CF2124"/>
    <w:rsid w:val="00CF3D9E"/>
    <w:rsid w:val="00CF7FF5"/>
    <w:rsid w:val="00D05851"/>
    <w:rsid w:val="00D10BEF"/>
    <w:rsid w:val="00D114CC"/>
    <w:rsid w:val="00D155BD"/>
    <w:rsid w:val="00D156CC"/>
    <w:rsid w:val="00D208F3"/>
    <w:rsid w:val="00D24F1E"/>
    <w:rsid w:val="00D250AD"/>
    <w:rsid w:val="00D255B1"/>
    <w:rsid w:val="00D25D3F"/>
    <w:rsid w:val="00D270F7"/>
    <w:rsid w:val="00D349DE"/>
    <w:rsid w:val="00D34D2C"/>
    <w:rsid w:val="00D359FA"/>
    <w:rsid w:val="00D4320C"/>
    <w:rsid w:val="00D43A04"/>
    <w:rsid w:val="00D4619B"/>
    <w:rsid w:val="00D47785"/>
    <w:rsid w:val="00D53420"/>
    <w:rsid w:val="00D5360F"/>
    <w:rsid w:val="00D53EC4"/>
    <w:rsid w:val="00D553A1"/>
    <w:rsid w:val="00D65658"/>
    <w:rsid w:val="00D67875"/>
    <w:rsid w:val="00D67BA5"/>
    <w:rsid w:val="00D70494"/>
    <w:rsid w:val="00D70A3D"/>
    <w:rsid w:val="00D7695C"/>
    <w:rsid w:val="00D8341D"/>
    <w:rsid w:val="00D84417"/>
    <w:rsid w:val="00D858BE"/>
    <w:rsid w:val="00D9007C"/>
    <w:rsid w:val="00D90668"/>
    <w:rsid w:val="00D90719"/>
    <w:rsid w:val="00D91613"/>
    <w:rsid w:val="00D92413"/>
    <w:rsid w:val="00D94955"/>
    <w:rsid w:val="00D95B8C"/>
    <w:rsid w:val="00DA0583"/>
    <w:rsid w:val="00DA0811"/>
    <w:rsid w:val="00DA2299"/>
    <w:rsid w:val="00DA7908"/>
    <w:rsid w:val="00DA7C4B"/>
    <w:rsid w:val="00DB25F8"/>
    <w:rsid w:val="00DB4DC6"/>
    <w:rsid w:val="00DB620C"/>
    <w:rsid w:val="00DC15F6"/>
    <w:rsid w:val="00DC4F9A"/>
    <w:rsid w:val="00DC515F"/>
    <w:rsid w:val="00DC7217"/>
    <w:rsid w:val="00DD146C"/>
    <w:rsid w:val="00DD2AC8"/>
    <w:rsid w:val="00DD40D6"/>
    <w:rsid w:val="00DD42A7"/>
    <w:rsid w:val="00DE1A67"/>
    <w:rsid w:val="00DE2D22"/>
    <w:rsid w:val="00DE3024"/>
    <w:rsid w:val="00DE5358"/>
    <w:rsid w:val="00DE7E4F"/>
    <w:rsid w:val="00DF0160"/>
    <w:rsid w:val="00DF0352"/>
    <w:rsid w:val="00DF58D4"/>
    <w:rsid w:val="00DF5ACD"/>
    <w:rsid w:val="00DF7A81"/>
    <w:rsid w:val="00E006C3"/>
    <w:rsid w:val="00E03782"/>
    <w:rsid w:val="00E12546"/>
    <w:rsid w:val="00E24121"/>
    <w:rsid w:val="00E328A1"/>
    <w:rsid w:val="00E33A78"/>
    <w:rsid w:val="00E35162"/>
    <w:rsid w:val="00E37F66"/>
    <w:rsid w:val="00E402B5"/>
    <w:rsid w:val="00E44313"/>
    <w:rsid w:val="00E443FE"/>
    <w:rsid w:val="00E460F3"/>
    <w:rsid w:val="00E54AE1"/>
    <w:rsid w:val="00E54C0D"/>
    <w:rsid w:val="00E556C4"/>
    <w:rsid w:val="00E60212"/>
    <w:rsid w:val="00E6056C"/>
    <w:rsid w:val="00E60B58"/>
    <w:rsid w:val="00E62E53"/>
    <w:rsid w:val="00E63BEA"/>
    <w:rsid w:val="00E65E17"/>
    <w:rsid w:val="00E67934"/>
    <w:rsid w:val="00E70752"/>
    <w:rsid w:val="00E70973"/>
    <w:rsid w:val="00E80A16"/>
    <w:rsid w:val="00E8152E"/>
    <w:rsid w:val="00E842FD"/>
    <w:rsid w:val="00E84989"/>
    <w:rsid w:val="00E86F5B"/>
    <w:rsid w:val="00E940DD"/>
    <w:rsid w:val="00E96C56"/>
    <w:rsid w:val="00E97CD3"/>
    <w:rsid w:val="00E97FD3"/>
    <w:rsid w:val="00EA111A"/>
    <w:rsid w:val="00EA3D29"/>
    <w:rsid w:val="00EA6ED9"/>
    <w:rsid w:val="00EB6EB8"/>
    <w:rsid w:val="00EC06A8"/>
    <w:rsid w:val="00EC293B"/>
    <w:rsid w:val="00EC45B4"/>
    <w:rsid w:val="00EC4D9E"/>
    <w:rsid w:val="00EC5E57"/>
    <w:rsid w:val="00EC6D51"/>
    <w:rsid w:val="00EC74E4"/>
    <w:rsid w:val="00EC75EC"/>
    <w:rsid w:val="00ED0F20"/>
    <w:rsid w:val="00ED2721"/>
    <w:rsid w:val="00ED31ED"/>
    <w:rsid w:val="00ED361D"/>
    <w:rsid w:val="00ED40F6"/>
    <w:rsid w:val="00ED71B8"/>
    <w:rsid w:val="00EE140F"/>
    <w:rsid w:val="00EE16FE"/>
    <w:rsid w:val="00EE66E6"/>
    <w:rsid w:val="00EE7914"/>
    <w:rsid w:val="00EF0C30"/>
    <w:rsid w:val="00EF0F77"/>
    <w:rsid w:val="00EF5115"/>
    <w:rsid w:val="00EF55A2"/>
    <w:rsid w:val="00EF6A03"/>
    <w:rsid w:val="00EF7A38"/>
    <w:rsid w:val="00EF7CD0"/>
    <w:rsid w:val="00F015DB"/>
    <w:rsid w:val="00F01C1A"/>
    <w:rsid w:val="00F0369A"/>
    <w:rsid w:val="00F03C0A"/>
    <w:rsid w:val="00F03D57"/>
    <w:rsid w:val="00F05CFC"/>
    <w:rsid w:val="00F06273"/>
    <w:rsid w:val="00F105E9"/>
    <w:rsid w:val="00F1218A"/>
    <w:rsid w:val="00F12EE5"/>
    <w:rsid w:val="00F2112F"/>
    <w:rsid w:val="00F23788"/>
    <w:rsid w:val="00F24848"/>
    <w:rsid w:val="00F32EC7"/>
    <w:rsid w:val="00F44D85"/>
    <w:rsid w:val="00F54609"/>
    <w:rsid w:val="00F56863"/>
    <w:rsid w:val="00F65FD5"/>
    <w:rsid w:val="00F67431"/>
    <w:rsid w:val="00F67BE0"/>
    <w:rsid w:val="00F736CE"/>
    <w:rsid w:val="00F7409C"/>
    <w:rsid w:val="00F77705"/>
    <w:rsid w:val="00F808D3"/>
    <w:rsid w:val="00F82AF9"/>
    <w:rsid w:val="00F848F9"/>
    <w:rsid w:val="00F854B7"/>
    <w:rsid w:val="00F856F0"/>
    <w:rsid w:val="00F8605A"/>
    <w:rsid w:val="00F91067"/>
    <w:rsid w:val="00F91DA3"/>
    <w:rsid w:val="00F93418"/>
    <w:rsid w:val="00F9378B"/>
    <w:rsid w:val="00FA1FEC"/>
    <w:rsid w:val="00FA2946"/>
    <w:rsid w:val="00FA299D"/>
    <w:rsid w:val="00FA4060"/>
    <w:rsid w:val="00FA5996"/>
    <w:rsid w:val="00FA60E3"/>
    <w:rsid w:val="00FA7511"/>
    <w:rsid w:val="00FB012B"/>
    <w:rsid w:val="00FB0612"/>
    <w:rsid w:val="00FB074E"/>
    <w:rsid w:val="00FB344E"/>
    <w:rsid w:val="00FB4F9B"/>
    <w:rsid w:val="00FB5F5D"/>
    <w:rsid w:val="00FC25F0"/>
    <w:rsid w:val="00FC7D99"/>
    <w:rsid w:val="00FD0672"/>
    <w:rsid w:val="00FD1D95"/>
    <w:rsid w:val="00FD40DD"/>
    <w:rsid w:val="00FD4FC2"/>
    <w:rsid w:val="00FD67F3"/>
    <w:rsid w:val="00FE1625"/>
    <w:rsid w:val="00FE4217"/>
    <w:rsid w:val="00FE4230"/>
    <w:rsid w:val="00FE4846"/>
    <w:rsid w:val="00FE6F57"/>
    <w:rsid w:val="00FE7CE7"/>
    <w:rsid w:val="00FE7DA5"/>
    <w:rsid w:val="00FF069D"/>
    <w:rsid w:val="00FF16A6"/>
    <w:rsid w:val="00FF28E6"/>
    <w:rsid w:val="00FF2EDF"/>
    <w:rsid w:val="00FF592B"/>
    <w:rsid w:val="00FF5A49"/>
    <w:rsid w:val="00FF658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B7821F"/>
  <w15:docId w15:val="{47065474-D80E-4443-9608-FD66DD99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GB" w:eastAsia="zh-CN"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3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597"/>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39"/>
    <w:rsid w:val="000757C6"/>
    <w:pPr>
      <w:jc w:val="both"/>
    </w:pPr>
    <w:rPr>
      <w:sz w:val="24"/>
      <w:szCs w:val="24"/>
    </w:rPr>
  </w:style>
  <w:style w:type="character" w:customStyle="1" w:styleId="HeaderChar">
    <w:name w:val="Header Char"/>
    <w:basedOn w:val="DefaultParagraphFont"/>
    <w:link w:val="Header"/>
    <w:uiPriority w:val="39"/>
    <w:rsid w:val="00EE7914"/>
    <w:rPr>
      <w:sz w:val="24"/>
      <w:szCs w:val="24"/>
      <w:lang w:val="en-GB" w:eastAsia="zh-CN" w:bidi="he-IL"/>
    </w:rPr>
  </w:style>
  <w:style w:type="paragraph" w:styleId="Footer">
    <w:name w:val="footer"/>
    <w:link w:val="FooterChar"/>
    <w:uiPriority w:val="99"/>
    <w:rsid w:val="000757C6"/>
    <w:rPr>
      <w:sz w:val="16"/>
      <w:szCs w:val="16"/>
    </w:rPr>
  </w:style>
  <w:style w:type="character" w:customStyle="1" w:styleId="FooterChar">
    <w:name w:val="Footer Char"/>
    <w:basedOn w:val="DefaultParagraphFont"/>
    <w:link w:val="Footer"/>
    <w:uiPriority w:val="99"/>
    <w:rsid w:val="00EE7914"/>
    <w:rPr>
      <w:sz w:val="16"/>
      <w:szCs w:val="16"/>
      <w:lang w:val="en-GB" w:eastAsia="zh-CN"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qFormat/>
    <w:rsid w:val="000757C6"/>
    <w:pPr>
      <w:spacing w:after="120"/>
      <w:ind w:left="340" w:hanging="340"/>
    </w:pPr>
    <w:rPr>
      <w:sz w:val="20"/>
      <w:szCs w:val="20"/>
    </w:rPr>
  </w:style>
  <w:style w:type="character" w:customStyle="1" w:styleId="FootnoteTextChar">
    <w:name w:val="Footnote Text Char"/>
    <w:basedOn w:val="DefaultParagraphFont"/>
    <w:link w:val="FootnoteText"/>
    <w:uiPriority w:val="1"/>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Simplified Arabic"/>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General1L9">
    <w:name w:val="General 1 L9"/>
    <w:basedOn w:val="Normal"/>
    <w:link w:val="General1L9Char"/>
    <w:rsid w:val="00F67431"/>
    <w:pPr>
      <w:numPr>
        <w:ilvl w:val="8"/>
        <w:numId w:val="3"/>
      </w:numPr>
      <w:outlineLvl w:val="8"/>
    </w:pPr>
  </w:style>
  <w:style w:type="character" w:customStyle="1" w:styleId="General1L9Char">
    <w:name w:val="General 1 L9 Char"/>
    <w:basedOn w:val="BodyTextChar"/>
    <w:link w:val="General1L9"/>
    <w:rsid w:val="00F67431"/>
    <w:rPr>
      <w:rFonts w:cs="Times New Roman"/>
      <w:sz w:val="24"/>
      <w:szCs w:val="24"/>
      <w:lang w:eastAsia="en-GB" w:bidi="ar-AE"/>
    </w:rPr>
  </w:style>
  <w:style w:type="paragraph" w:customStyle="1" w:styleId="General1L8">
    <w:name w:val="General 1 L8"/>
    <w:basedOn w:val="Normal"/>
    <w:link w:val="General1L8Char"/>
    <w:rsid w:val="00F67431"/>
    <w:pPr>
      <w:numPr>
        <w:ilvl w:val="7"/>
        <w:numId w:val="3"/>
      </w:numPr>
      <w:outlineLvl w:val="7"/>
    </w:pPr>
  </w:style>
  <w:style w:type="character" w:customStyle="1" w:styleId="General1L8Char">
    <w:name w:val="General 1 L8 Char"/>
    <w:basedOn w:val="BodyTextChar"/>
    <w:link w:val="General1L8"/>
    <w:rsid w:val="00F67431"/>
    <w:rPr>
      <w:rFonts w:cs="Times New Roman"/>
      <w:sz w:val="24"/>
      <w:szCs w:val="24"/>
      <w:lang w:eastAsia="en-GB" w:bidi="ar-AE"/>
    </w:rPr>
  </w:style>
  <w:style w:type="paragraph" w:customStyle="1" w:styleId="General1L7">
    <w:name w:val="General 1 L7"/>
    <w:basedOn w:val="Normal"/>
    <w:link w:val="General1L7Char"/>
    <w:rsid w:val="00F67431"/>
    <w:pPr>
      <w:numPr>
        <w:ilvl w:val="6"/>
        <w:numId w:val="3"/>
      </w:numPr>
      <w:outlineLvl w:val="6"/>
    </w:pPr>
  </w:style>
  <w:style w:type="character" w:customStyle="1" w:styleId="General1L7Char">
    <w:name w:val="General 1 L7 Char"/>
    <w:basedOn w:val="BodyTextChar"/>
    <w:link w:val="General1L7"/>
    <w:rsid w:val="00F67431"/>
    <w:rPr>
      <w:rFonts w:cs="Times New Roman"/>
      <w:sz w:val="24"/>
      <w:szCs w:val="24"/>
      <w:lang w:eastAsia="en-GB" w:bidi="ar-AE"/>
    </w:rPr>
  </w:style>
  <w:style w:type="paragraph" w:customStyle="1" w:styleId="General1L6">
    <w:name w:val="General 1 L6"/>
    <w:basedOn w:val="Normal"/>
    <w:next w:val="BodyText5"/>
    <w:link w:val="General1L6Char"/>
    <w:rsid w:val="00F67431"/>
    <w:pPr>
      <w:numPr>
        <w:ilvl w:val="5"/>
        <w:numId w:val="3"/>
      </w:numPr>
      <w:outlineLvl w:val="5"/>
    </w:pPr>
  </w:style>
  <w:style w:type="character" w:customStyle="1" w:styleId="General1L6Char">
    <w:name w:val="General 1 L6 Char"/>
    <w:basedOn w:val="BodyTextChar"/>
    <w:link w:val="General1L6"/>
    <w:rsid w:val="00F67431"/>
    <w:rPr>
      <w:rFonts w:cs="Times New Roman"/>
      <w:sz w:val="24"/>
      <w:szCs w:val="24"/>
      <w:lang w:eastAsia="en-GB" w:bidi="ar-AE"/>
    </w:rPr>
  </w:style>
  <w:style w:type="paragraph" w:customStyle="1" w:styleId="General1L5">
    <w:name w:val="General 1 L5"/>
    <w:basedOn w:val="Normal"/>
    <w:next w:val="BodyText4"/>
    <w:link w:val="General1L5Char"/>
    <w:rsid w:val="00F67431"/>
    <w:pPr>
      <w:numPr>
        <w:ilvl w:val="4"/>
        <w:numId w:val="3"/>
      </w:numPr>
      <w:outlineLvl w:val="4"/>
    </w:pPr>
  </w:style>
  <w:style w:type="character" w:customStyle="1" w:styleId="General1L5Char">
    <w:name w:val="General 1 L5 Char"/>
    <w:basedOn w:val="BodyTextChar"/>
    <w:link w:val="General1L5"/>
    <w:rsid w:val="00F67431"/>
    <w:rPr>
      <w:rFonts w:cs="Times New Roman"/>
      <w:sz w:val="24"/>
      <w:szCs w:val="24"/>
      <w:lang w:eastAsia="en-GB" w:bidi="ar-AE"/>
    </w:rPr>
  </w:style>
  <w:style w:type="paragraph" w:customStyle="1" w:styleId="General1L4">
    <w:name w:val="General 1 L4"/>
    <w:basedOn w:val="Normal"/>
    <w:next w:val="BodyText3"/>
    <w:link w:val="General1L4Char"/>
    <w:rsid w:val="00F67431"/>
    <w:pPr>
      <w:numPr>
        <w:ilvl w:val="3"/>
        <w:numId w:val="3"/>
      </w:numPr>
      <w:outlineLvl w:val="3"/>
    </w:pPr>
  </w:style>
  <w:style w:type="character" w:customStyle="1" w:styleId="General1L4Char">
    <w:name w:val="General 1 L4 Char"/>
    <w:basedOn w:val="BodyTextChar"/>
    <w:link w:val="General1L4"/>
    <w:rsid w:val="00F67431"/>
    <w:rPr>
      <w:rFonts w:cs="Times New Roman"/>
      <w:sz w:val="24"/>
      <w:szCs w:val="24"/>
      <w:lang w:eastAsia="en-GB" w:bidi="ar-AE"/>
    </w:rPr>
  </w:style>
  <w:style w:type="paragraph" w:customStyle="1" w:styleId="General1L3">
    <w:name w:val="General 1 L3"/>
    <w:basedOn w:val="Normal"/>
    <w:next w:val="BodyText2"/>
    <w:link w:val="General1L3Char"/>
    <w:rsid w:val="00F67431"/>
    <w:pPr>
      <w:numPr>
        <w:ilvl w:val="2"/>
        <w:numId w:val="3"/>
      </w:numPr>
      <w:outlineLvl w:val="2"/>
    </w:pPr>
  </w:style>
  <w:style w:type="character" w:customStyle="1" w:styleId="General1L3Char">
    <w:name w:val="General 1 L3 Char"/>
    <w:basedOn w:val="BodyTextChar"/>
    <w:link w:val="General1L3"/>
    <w:rsid w:val="00F67431"/>
    <w:rPr>
      <w:rFonts w:cs="Times New Roman"/>
      <w:sz w:val="24"/>
      <w:szCs w:val="24"/>
      <w:lang w:eastAsia="en-GB" w:bidi="ar-AE"/>
    </w:rPr>
  </w:style>
  <w:style w:type="paragraph" w:customStyle="1" w:styleId="General1L2">
    <w:name w:val="General 1 L2"/>
    <w:basedOn w:val="Normal"/>
    <w:next w:val="BodyText1"/>
    <w:link w:val="General1L2Char"/>
    <w:rsid w:val="00F67431"/>
    <w:pPr>
      <w:numPr>
        <w:ilvl w:val="1"/>
        <w:numId w:val="3"/>
      </w:numPr>
      <w:outlineLvl w:val="1"/>
    </w:pPr>
  </w:style>
  <w:style w:type="character" w:customStyle="1" w:styleId="General1L2Char">
    <w:name w:val="General 1 L2 Char"/>
    <w:basedOn w:val="BodyTextChar"/>
    <w:link w:val="General1L2"/>
    <w:rsid w:val="00F67431"/>
    <w:rPr>
      <w:rFonts w:cs="Times New Roman"/>
      <w:sz w:val="24"/>
      <w:szCs w:val="24"/>
      <w:lang w:eastAsia="en-GB" w:bidi="ar-AE"/>
    </w:rPr>
  </w:style>
  <w:style w:type="paragraph" w:customStyle="1" w:styleId="General1L1">
    <w:name w:val="General 1 L1"/>
    <w:basedOn w:val="Normal"/>
    <w:next w:val="BodyText1"/>
    <w:link w:val="General1L1Char"/>
    <w:rsid w:val="00F67431"/>
    <w:pPr>
      <w:numPr>
        <w:numId w:val="3"/>
      </w:numPr>
      <w:outlineLvl w:val="0"/>
    </w:pPr>
  </w:style>
  <w:style w:type="character" w:customStyle="1" w:styleId="General1L1Char">
    <w:name w:val="General 1 L1 Char"/>
    <w:basedOn w:val="BodyTextChar"/>
    <w:link w:val="General1L1"/>
    <w:rsid w:val="00F67431"/>
    <w:rPr>
      <w:rFonts w:cs="Times New Roman"/>
      <w:sz w:val="24"/>
      <w:szCs w:val="24"/>
      <w:lang w:eastAsia="en-GB" w:bidi="ar-AE"/>
    </w:rPr>
  </w:style>
  <w:style w:type="character" w:styleId="PlaceholderText">
    <w:name w:val="Placeholder Text"/>
    <w:basedOn w:val="DefaultParagraphFont"/>
    <w:rsid w:val="00262957"/>
    <w:rPr>
      <w:color w:val="808080"/>
    </w:rPr>
  </w:style>
  <w:style w:type="paragraph" w:styleId="Revision">
    <w:name w:val="Revision"/>
    <w:hidden/>
    <w:semiHidden/>
    <w:rsid w:val="00430739"/>
    <w:rPr>
      <w:rFonts w:cs="Times New Roman"/>
      <w:sz w:val="24"/>
      <w:szCs w:val="24"/>
      <w:lang w:bidi="ar-AE"/>
    </w:rPr>
  </w:style>
  <w:style w:type="character" w:styleId="Hyperlink">
    <w:name w:val="Hyperlink"/>
    <w:basedOn w:val="DefaultParagraphFont"/>
    <w:uiPriority w:val="99"/>
    <w:semiHidden/>
    <w:unhideWhenUsed/>
    <w:rsid w:val="000B7D20"/>
    <w:rPr>
      <w:color w:val="0000FF"/>
      <w:u w:val="single"/>
    </w:rPr>
  </w:style>
  <w:style w:type="character" w:customStyle="1" w:styleId="cf01">
    <w:name w:val="cf01"/>
    <w:basedOn w:val="DefaultParagraphFont"/>
    <w:rsid w:val="004F0F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83425">
      <w:bodyDiv w:val="1"/>
      <w:marLeft w:val="0"/>
      <w:marRight w:val="0"/>
      <w:marTop w:val="0"/>
      <w:marBottom w:val="0"/>
      <w:divBdr>
        <w:top w:val="none" w:sz="0" w:space="0" w:color="auto"/>
        <w:left w:val="none" w:sz="0" w:space="0" w:color="auto"/>
        <w:bottom w:val="none" w:sz="0" w:space="0" w:color="auto"/>
        <w:right w:val="none" w:sz="0" w:space="0" w:color="auto"/>
      </w:divBdr>
    </w:div>
    <w:div w:id="573667768">
      <w:bodyDiv w:val="1"/>
      <w:marLeft w:val="0"/>
      <w:marRight w:val="0"/>
      <w:marTop w:val="0"/>
      <w:marBottom w:val="0"/>
      <w:divBdr>
        <w:top w:val="none" w:sz="0" w:space="0" w:color="auto"/>
        <w:left w:val="none" w:sz="0" w:space="0" w:color="auto"/>
        <w:bottom w:val="none" w:sz="0" w:space="0" w:color="auto"/>
        <w:right w:val="none" w:sz="0" w:space="0" w:color="auto"/>
      </w:divBdr>
    </w:div>
    <w:div w:id="1227956070">
      <w:bodyDiv w:val="1"/>
      <w:marLeft w:val="0"/>
      <w:marRight w:val="0"/>
      <w:marTop w:val="0"/>
      <w:marBottom w:val="0"/>
      <w:divBdr>
        <w:top w:val="none" w:sz="0" w:space="0" w:color="auto"/>
        <w:left w:val="none" w:sz="0" w:space="0" w:color="auto"/>
        <w:bottom w:val="none" w:sz="0" w:space="0" w:color="auto"/>
        <w:right w:val="none" w:sz="0" w:space="0" w:color="auto"/>
      </w:divBdr>
    </w:div>
    <w:div w:id="1309944709">
      <w:bodyDiv w:val="1"/>
      <w:marLeft w:val="0"/>
      <w:marRight w:val="0"/>
      <w:marTop w:val="0"/>
      <w:marBottom w:val="0"/>
      <w:divBdr>
        <w:top w:val="none" w:sz="0" w:space="0" w:color="auto"/>
        <w:left w:val="none" w:sz="0" w:space="0" w:color="auto"/>
        <w:bottom w:val="none" w:sz="0" w:space="0" w:color="auto"/>
        <w:right w:val="none" w:sz="0" w:space="0" w:color="auto"/>
      </w:divBdr>
      <w:divsChild>
        <w:div w:id="360127582">
          <w:marLeft w:val="0"/>
          <w:marRight w:val="0"/>
          <w:marTop w:val="0"/>
          <w:marBottom w:val="0"/>
          <w:divBdr>
            <w:top w:val="none" w:sz="0" w:space="0" w:color="auto"/>
            <w:left w:val="none" w:sz="0" w:space="0" w:color="auto"/>
            <w:bottom w:val="none" w:sz="0" w:space="0" w:color="auto"/>
            <w:right w:val="none" w:sz="0" w:space="0" w:color="auto"/>
          </w:divBdr>
          <w:divsChild>
            <w:div w:id="1634870358">
              <w:marLeft w:val="0"/>
              <w:marRight w:val="0"/>
              <w:marTop w:val="0"/>
              <w:marBottom w:val="0"/>
              <w:divBdr>
                <w:top w:val="none" w:sz="0" w:space="0" w:color="auto"/>
                <w:left w:val="none" w:sz="0" w:space="0" w:color="auto"/>
                <w:bottom w:val="none" w:sz="0" w:space="0" w:color="auto"/>
                <w:right w:val="none" w:sz="0" w:space="0" w:color="auto"/>
              </w:divBdr>
              <w:divsChild>
                <w:div w:id="20079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3600">
      <w:bodyDiv w:val="1"/>
      <w:marLeft w:val="0"/>
      <w:marRight w:val="0"/>
      <w:marTop w:val="0"/>
      <w:marBottom w:val="0"/>
      <w:divBdr>
        <w:top w:val="none" w:sz="0" w:space="0" w:color="auto"/>
        <w:left w:val="none" w:sz="0" w:space="0" w:color="auto"/>
        <w:bottom w:val="none" w:sz="0" w:space="0" w:color="auto"/>
        <w:right w:val="none" w:sz="0" w:space="0" w:color="auto"/>
      </w:divBdr>
    </w:div>
    <w:div w:id="1451970863">
      <w:bodyDiv w:val="1"/>
      <w:marLeft w:val="0"/>
      <w:marRight w:val="0"/>
      <w:marTop w:val="0"/>
      <w:marBottom w:val="0"/>
      <w:divBdr>
        <w:top w:val="none" w:sz="0" w:space="0" w:color="auto"/>
        <w:left w:val="none" w:sz="0" w:space="0" w:color="auto"/>
        <w:bottom w:val="none" w:sz="0" w:space="0" w:color="auto"/>
        <w:right w:val="none" w:sz="0" w:space="0" w:color="auto"/>
      </w:divBdr>
    </w:div>
    <w:div w:id="1716155111">
      <w:bodyDiv w:val="1"/>
      <w:marLeft w:val="0"/>
      <w:marRight w:val="0"/>
      <w:marTop w:val="0"/>
      <w:marBottom w:val="0"/>
      <w:divBdr>
        <w:top w:val="none" w:sz="0" w:space="0" w:color="auto"/>
        <w:left w:val="none" w:sz="0" w:space="0" w:color="auto"/>
        <w:bottom w:val="none" w:sz="0" w:space="0" w:color="auto"/>
        <w:right w:val="none" w:sz="0" w:space="0" w:color="auto"/>
      </w:divBdr>
    </w:div>
    <w:div w:id="1908757476">
      <w:bodyDiv w:val="1"/>
      <w:marLeft w:val="0"/>
      <w:marRight w:val="0"/>
      <w:marTop w:val="0"/>
      <w:marBottom w:val="0"/>
      <w:divBdr>
        <w:top w:val="none" w:sz="0" w:space="0" w:color="auto"/>
        <w:left w:val="none" w:sz="0" w:space="0" w:color="auto"/>
        <w:bottom w:val="none" w:sz="0" w:space="0" w:color="auto"/>
        <w:right w:val="none" w:sz="0" w:space="0" w:color="auto"/>
      </w:divBdr>
    </w:div>
    <w:div w:id="20327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itysolicitors.org.uk/Default.aspx?sID=18&amp;lID=0" TargetMode="External"/><Relationship Id="rId2" Type="http://schemas.openxmlformats.org/officeDocument/2006/relationships/image" Target="media/image1.jpeg"/><Relationship Id="rId1" Type="http://schemas.openxmlformats.org/officeDocument/2006/relationships/hyperlink" Target="http://www.combar.com/index.php?option=com_frontpage&amp;Itemid=1" TargetMode="External"/><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4D56-715F-4791-8560-FACF83157305}">
  <ds:schemaRefs>
    <ds:schemaRef ds:uri="http://schemas.openxmlformats.org/officeDocument/2006/bibliography"/>
  </ds:schemaRefs>
</ds:datastoreItem>
</file>

<file path=customXml/itemProps2.xml><?xml version="1.0" encoding="utf-8"?>
<ds:datastoreItem xmlns:ds="http://schemas.openxmlformats.org/officeDocument/2006/customXml" ds:itemID="{C7AEB9FD-3633-5748-B9F9-A6AFF0CB30DA}">
  <ds:schemaRefs>
    <ds:schemaRef ds:uri="http://schemas.openxmlformats.org/officeDocument/2006/bibliography"/>
  </ds:schemaRefs>
</ds:datastoreItem>
</file>

<file path=customXml/itemProps3.xml><?xml version="1.0" encoding="utf-8"?>
<ds:datastoreItem xmlns:ds="http://schemas.openxmlformats.org/officeDocument/2006/customXml" ds:itemID="{BC26C3EC-2F65-46D9-8401-BBEFC69DC1F3}">
  <ds:schemaRefs>
    <ds:schemaRef ds:uri="http://schemas.openxmlformats.org/officeDocument/2006/bibliography"/>
  </ds:schemaRefs>
</ds:datastoreItem>
</file>

<file path=customXml/itemProps4.xml><?xml version="1.0" encoding="utf-8"?>
<ds:datastoreItem xmlns:ds="http://schemas.openxmlformats.org/officeDocument/2006/customXml" ds:itemID="{58401E63-254B-4494-9B9C-D5E53A74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Pages>
  <Words>360</Words>
  <Characters>2053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091446</dc:creator>
  <cp:lastModifiedBy>Nicola Wood</cp:lastModifiedBy>
  <cp:revision>2</cp:revision>
  <cp:lastPrinted>2023-08-11T09:58:00Z</cp:lastPrinted>
  <dcterms:created xsi:type="dcterms:W3CDTF">2024-10-04T11:28:00Z</dcterms:created>
  <dcterms:modified xsi:type="dcterms:W3CDTF">2024-10-04T11:28:00Z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LaunchTemplateMacro">
    <vt:lpwstr>LaunchTemplateMacro</vt:lpwstr>
  </property>
  <property fmtid="{D5CDD505-2E9C-101B-9397-08002B2CF9AE}" pid="5" name="ContentTypeId">
    <vt:lpwstr>0x01010066AAA4A189E15340A8F90A14B5E3178D0100ED70A1B1AAD8294DADFE1879AC252158</vt:lpwstr>
  </property>
  <property fmtid="{D5CDD505-2E9C-101B-9397-08002B2CF9AE}" pid="6" name="CCDocID">
    <vt:lpwstr>35243-5-106-v0.2</vt:lpwstr>
  </property>
  <property fmtid="{D5CDD505-2E9C-101B-9397-08002B2CF9AE}" pid="7" name="CCMatter">
    <vt:lpwstr>UK-0010-LDR-CLS</vt:lpwstr>
  </property>
  <property fmtid="{D5CDD505-2E9C-101B-9397-08002B2CF9AE}" pid="8" name="_dlc_DocIdItemGuid">
    <vt:lpwstr>32a926fe-3392-4e3c-b03a-7c9e42fe3008</vt:lpwstr>
  </property>
  <property fmtid="{D5CDD505-2E9C-101B-9397-08002B2CF9AE}" pid="9" name="LegalDocumentType">
    <vt:lpwstr/>
  </property>
  <property fmtid="{D5CDD505-2E9C-101B-9397-08002B2CF9AE}" pid="10" name="LegalTopic">
    <vt:lpwstr/>
  </property>
  <property fmtid="{D5CDD505-2E9C-101B-9397-08002B2CF9AE}" pid="11" name="DMSLink.DOCNAME">
    <vt:lpwstr>Combar CLLS Barrister's terms  - CLLS comments(4 October 2023)</vt:lpwstr>
  </property>
  <property fmtid="{D5CDD505-2E9C-101B-9397-08002B2CF9AE}" pid="12" name="DMSLink.DOCNUMBER">
    <vt:lpwstr>99298636</vt:lpwstr>
  </property>
  <property fmtid="{D5CDD505-2E9C-101B-9397-08002B2CF9AE}" pid="13" name="DMSLink.VERSION">
    <vt:lpwstr>1</vt:lpwstr>
  </property>
  <property fmtid="{D5CDD505-2E9C-101B-9397-08002B2CF9AE}" pid="14" name="DMSLink.TYPIST.USER_ID">
    <vt:lpwstr>LEXH</vt:lpwstr>
  </property>
  <property fmtid="{D5CDD505-2E9C-101B-9397-08002B2CF9AE}" pid="15" name="DMSLink.TYPIST.FULL_NAME">
    <vt:lpwstr>Horne, Lois (LEXH)</vt:lpwstr>
  </property>
  <property fmtid="{D5CDD505-2E9C-101B-9397-08002B2CF9AE}" pid="16" name="DMSLink.AUTHOR.USER_ID">
    <vt:lpwstr>LEXH</vt:lpwstr>
  </property>
  <property fmtid="{D5CDD505-2E9C-101B-9397-08002B2CF9AE}" pid="17" name="DMSLink.AUTHOR.FULL_NAME">
    <vt:lpwstr>Horne, Lois (LEXH)</vt:lpwstr>
  </property>
  <property fmtid="{D5CDD505-2E9C-101B-9397-08002B2CF9AE}" pid="18" name="DMSLink.CLIENT_ID.CLIENT_ID">
    <vt:lpwstr>SHARED</vt:lpwstr>
  </property>
  <property fmtid="{D5CDD505-2E9C-101B-9397-08002B2CF9AE}" pid="19" name="DMSLink.CLIENT_ID.CLIENT_NAME">
    <vt:lpwstr>Shared</vt:lpwstr>
  </property>
  <property fmtid="{D5CDD505-2E9C-101B-9397-08002B2CF9AE}" pid="20" name="DMSLink.MATTER.MATTER_ID">
    <vt:lpwstr>LEXH</vt:lpwstr>
  </property>
  <property fmtid="{D5CDD505-2E9C-101B-9397-08002B2CF9AE}" pid="21" name="DMSLink.MATTER.MATTER_NAME">
    <vt:lpwstr>Horne, Lois (LEXH) - Shared</vt:lpwstr>
  </property>
  <property fmtid="{D5CDD505-2E9C-101B-9397-08002B2CF9AE}" pid="22" name="DMSLink.Reference">
    <vt:lpwstr>99298636.1</vt:lpwstr>
  </property>
  <property fmtid="{D5CDD505-2E9C-101B-9397-08002B2CF9AE}" pid="23" name="DMSLink.DOCUMENTTYPE.TYPE_ID">
    <vt:lpwstr>DOC</vt:lpwstr>
  </property>
  <property fmtid="{D5CDD505-2E9C-101B-9397-08002B2CF9AE}" pid="24" name="DMSLink.DOCUMENTTYPE.DESCRIPTION">
    <vt:lpwstr>Document</vt:lpwstr>
  </property>
  <property fmtid="{D5CDD505-2E9C-101B-9397-08002B2CF9AE}" pid="25" name="DMSLink.LIBRARY">
    <vt:lpwstr>LIVE_LIB</vt:lpwstr>
  </property>
  <property fmtid="{D5CDD505-2E9C-101B-9397-08002B2CF9AE}" pid="26" name="DMSLink.APPLICATION">
    <vt:lpwstr>WORDX</vt:lpwstr>
  </property>
  <property fmtid="{D5CDD505-2E9C-101B-9397-08002B2CF9AE}" pid="27" name="DMSLink.APPLICATION_DESC">
    <vt:lpwstr>Microsoft Word 2010</vt:lpwstr>
  </property>
  <property fmtid="{D5CDD505-2E9C-101B-9397-08002B2CF9AE}" pid="28" name="Draft">
    <vt:lpwstr/>
  </property>
</Properties>
</file>